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15AC" w:rsidRDefault="00991C8E">
      <w:pPr>
        <w:pStyle w:val="1"/>
        <w:spacing w:before="72"/>
        <w:ind w:right="620"/>
      </w:pPr>
      <w:r>
        <w:t>Оповещение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обсуждений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внесении</w:t>
      </w:r>
    </w:p>
    <w:p w:rsidR="00C35768" w:rsidRDefault="00991C8E" w:rsidP="00C35768">
      <w:pPr>
        <w:spacing w:before="2"/>
        <w:ind w:left="243" w:right="250" w:firstLine="1"/>
        <w:jc w:val="center"/>
        <w:rPr>
          <w:b/>
          <w:sz w:val="28"/>
        </w:rPr>
      </w:pPr>
      <w:r>
        <w:rPr>
          <w:b/>
          <w:sz w:val="28"/>
        </w:rPr>
        <w:t xml:space="preserve">изменений в проект генерального плана </w:t>
      </w:r>
    </w:p>
    <w:p w:rsidR="00C35768" w:rsidRDefault="00991C8E" w:rsidP="00C35768">
      <w:pPr>
        <w:spacing w:before="2"/>
        <w:ind w:left="243" w:right="250" w:firstLine="1"/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</w:t>
      </w:r>
      <w:proofErr w:type="gramStart"/>
      <w:r>
        <w:rPr>
          <w:b/>
          <w:sz w:val="28"/>
        </w:rPr>
        <w:t>образования</w:t>
      </w:r>
      <w:r w:rsidR="00C35768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 w:rsidR="00412444">
        <w:rPr>
          <w:b/>
          <w:sz w:val="28"/>
        </w:rPr>
        <w:t>Вилинское</w:t>
      </w:r>
      <w:proofErr w:type="gramEnd"/>
      <w:r>
        <w:rPr>
          <w:b/>
          <w:sz w:val="28"/>
        </w:rPr>
        <w:t xml:space="preserve"> сельское поселение </w:t>
      </w:r>
    </w:p>
    <w:p w:rsidR="009515AC" w:rsidRDefault="00991C8E" w:rsidP="00C35768">
      <w:pPr>
        <w:spacing w:before="2"/>
        <w:ind w:left="243" w:right="250" w:firstLine="1"/>
        <w:jc w:val="center"/>
      </w:pPr>
      <w:r>
        <w:rPr>
          <w:b/>
          <w:sz w:val="28"/>
        </w:rPr>
        <w:t>Бахчисарайского района Республики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Крым</w:t>
      </w:r>
      <w:r>
        <w:t>.</w:t>
      </w:r>
    </w:p>
    <w:p w:rsidR="009515AC" w:rsidRDefault="009515AC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9515AC" w:rsidRDefault="00991C8E">
      <w:pPr>
        <w:ind w:left="102" w:right="102" w:firstLine="566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7"/>
          <w:sz w:val="28"/>
        </w:rPr>
        <w:t xml:space="preserve"> </w:t>
      </w:r>
      <w:r w:rsidR="00C35768">
        <w:rPr>
          <w:spacing w:val="-67"/>
          <w:sz w:val="28"/>
        </w:rPr>
        <w:t xml:space="preserve">                  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 w:rsidR="00412444">
        <w:rPr>
          <w:sz w:val="28"/>
        </w:rPr>
        <w:t>24.05.2023г.</w:t>
      </w:r>
      <w:r>
        <w:rPr>
          <w:spacing w:val="1"/>
          <w:sz w:val="28"/>
        </w:rPr>
        <w:t xml:space="preserve"> </w:t>
      </w:r>
      <w:r w:rsidR="00332653">
        <w:rPr>
          <w:sz w:val="28"/>
        </w:rPr>
        <w:t>№</w:t>
      </w:r>
      <w:r w:rsidR="00412444">
        <w:rPr>
          <w:sz w:val="28"/>
        </w:rPr>
        <w:t>27</w:t>
      </w:r>
      <w:r w:rsidR="00332653">
        <w:rPr>
          <w:sz w:val="28"/>
        </w:rPr>
        <w:t>-п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назначены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общественные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обсуждения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генерального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плана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1"/>
          <w:sz w:val="28"/>
        </w:rPr>
        <w:t xml:space="preserve"> </w:t>
      </w:r>
      <w:r w:rsidR="004762A5">
        <w:rPr>
          <w:b/>
          <w:sz w:val="28"/>
        </w:rPr>
        <w:t>Вилинское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сельское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поселение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Бахчисарайского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района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Республики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(далее по тексту - 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изменений).</w:t>
      </w:r>
    </w:p>
    <w:p w:rsidR="004762A5" w:rsidRDefault="004762A5">
      <w:pPr>
        <w:pStyle w:val="a3"/>
        <w:ind w:right="107"/>
      </w:pPr>
      <w:r>
        <w:t>Э</w:t>
      </w:r>
      <w:r w:rsidRPr="004762A5">
        <w:t>кспозиции проектов будут проводиться в период с 02.06.2023г. по 02.07.2023г. с понедельника по пятницу в здании администрации Вилинского сельского поселения, на официальном сайте администрации Вилинского сельского поселения (https://vilinskoe.rk.gov.ru/ru/index), а также на Портале Правительства Республики Крым (</w:t>
      </w:r>
      <w:hyperlink r:id="rId5" w:history="1">
        <w:r w:rsidRPr="00BF2DDB">
          <w:rPr>
            <w:rStyle w:val="a5"/>
          </w:rPr>
          <w:t>https://bahch.rk.gov.ru</w:t>
        </w:r>
      </w:hyperlink>
      <w:r w:rsidRPr="004762A5">
        <w:t>).</w:t>
      </w:r>
    </w:p>
    <w:p w:rsidR="004762A5" w:rsidRDefault="004762A5" w:rsidP="004762A5">
      <w:pPr>
        <w:pStyle w:val="a3"/>
        <w:ind w:right="106"/>
      </w:pPr>
      <w:r>
        <w:t>Предложения и замечания по проектам вносятся гражданами, постоянно проживающими на территории, в отношении которой подготовлены проекты, правообладателями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строительства, до дня окончания проведения экспозиций:</w:t>
      </w:r>
    </w:p>
    <w:p w:rsidR="004762A5" w:rsidRDefault="004762A5" w:rsidP="004762A5">
      <w:pPr>
        <w:pStyle w:val="a3"/>
        <w:ind w:right="106"/>
      </w:pPr>
      <w:r>
        <w:t>- в письменном виде в администрацию Вилинского сельского поселения Бахчисарайского района (по адресу: 298433, Республика Крым, Бахчисарайский район, с. Вилино, ул. Ленина, д.</w:t>
      </w:r>
      <w:r w:rsidR="00C35768">
        <w:t xml:space="preserve"> </w:t>
      </w:r>
      <w:r>
        <w:t>50Б), с указанием контактной информации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</w:t>
      </w:r>
    </w:p>
    <w:p w:rsidR="009515AC" w:rsidRDefault="00991C8E" w:rsidP="004762A5">
      <w:pPr>
        <w:pStyle w:val="a3"/>
        <w:ind w:right="106"/>
      </w:pPr>
      <w:r>
        <w:t>Документы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Проектам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на общественных</w:t>
      </w:r>
      <w:r>
        <w:rPr>
          <w:spacing w:val="1"/>
        </w:rPr>
        <w:t xml:space="preserve"> </w:t>
      </w:r>
      <w:r>
        <w:t>обсуждениях,</w:t>
      </w:r>
      <w:r>
        <w:rPr>
          <w:spacing w:val="1"/>
        </w:rPr>
        <w:t xml:space="preserve"> </w:t>
      </w:r>
      <w:r>
        <w:t>опубликованы</w:t>
      </w:r>
      <w:r>
        <w:rPr>
          <w:spacing w:val="1"/>
        </w:rPr>
        <w:t xml:space="preserve"> </w:t>
      </w:r>
      <w:r w:rsidR="004762A5" w:rsidRPr="004762A5">
        <w:t>на официальном сайте администрации Вилинского сельского поселения (https://vilinskoe.rk.gov.ru/ru/index), а также на Портале Правительства Республики Крым (</w:t>
      </w:r>
      <w:hyperlink r:id="rId6" w:history="1">
        <w:r w:rsidR="004762A5" w:rsidRPr="00BF2DDB">
          <w:rPr>
            <w:rStyle w:val="a5"/>
          </w:rPr>
          <w:t>https://bahch.rk.gov.ru</w:t>
        </w:r>
      </w:hyperlink>
      <w:r w:rsidR="004762A5" w:rsidRPr="004762A5">
        <w:t>)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 «Интернет».</w:t>
      </w:r>
    </w:p>
    <w:sectPr w:rsidR="009515A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65920"/>
    <w:multiLevelType w:val="hybridMultilevel"/>
    <w:tmpl w:val="AD320D2E"/>
    <w:lvl w:ilvl="0" w:tplc="EADEF93E">
      <w:start w:val="1"/>
      <w:numFmt w:val="decimal"/>
      <w:lvlText w:val="%1."/>
      <w:lvlJc w:val="left"/>
      <w:pPr>
        <w:ind w:left="222" w:hanging="87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721A78">
      <w:numFmt w:val="bullet"/>
      <w:lvlText w:val="•"/>
      <w:lvlJc w:val="left"/>
      <w:pPr>
        <w:ind w:left="1205" w:hanging="874"/>
      </w:pPr>
      <w:rPr>
        <w:rFonts w:hint="default"/>
        <w:lang w:val="ru-RU" w:eastAsia="en-US" w:bidi="ar-SA"/>
      </w:rPr>
    </w:lvl>
    <w:lvl w:ilvl="2" w:tplc="DDC44C98">
      <w:numFmt w:val="bullet"/>
      <w:lvlText w:val="•"/>
      <w:lvlJc w:val="left"/>
      <w:pPr>
        <w:ind w:left="2191" w:hanging="874"/>
      </w:pPr>
      <w:rPr>
        <w:rFonts w:hint="default"/>
        <w:lang w:val="ru-RU" w:eastAsia="en-US" w:bidi="ar-SA"/>
      </w:rPr>
    </w:lvl>
    <w:lvl w:ilvl="3" w:tplc="BA967B46">
      <w:numFmt w:val="bullet"/>
      <w:lvlText w:val="•"/>
      <w:lvlJc w:val="left"/>
      <w:pPr>
        <w:ind w:left="3177" w:hanging="874"/>
      </w:pPr>
      <w:rPr>
        <w:rFonts w:hint="default"/>
        <w:lang w:val="ru-RU" w:eastAsia="en-US" w:bidi="ar-SA"/>
      </w:rPr>
    </w:lvl>
    <w:lvl w:ilvl="4" w:tplc="C63C7A0A">
      <w:numFmt w:val="bullet"/>
      <w:lvlText w:val="•"/>
      <w:lvlJc w:val="left"/>
      <w:pPr>
        <w:ind w:left="4163" w:hanging="874"/>
      </w:pPr>
      <w:rPr>
        <w:rFonts w:hint="default"/>
        <w:lang w:val="ru-RU" w:eastAsia="en-US" w:bidi="ar-SA"/>
      </w:rPr>
    </w:lvl>
    <w:lvl w:ilvl="5" w:tplc="2C6466BE">
      <w:numFmt w:val="bullet"/>
      <w:lvlText w:val="•"/>
      <w:lvlJc w:val="left"/>
      <w:pPr>
        <w:ind w:left="5149" w:hanging="874"/>
      </w:pPr>
      <w:rPr>
        <w:rFonts w:hint="default"/>
        <w:lang w:val="ru-RU" w:eastAsia="en-US" w:bidi="ar-SA"/>
      </w:rPr>
    </w:lvl>
    <w:lvl w:ilvl="6" w:tplc="F4D08CBE">
      <w:numFmt w:val="bullet"/>
      <w:lvlText w:val="•"/>
      <w:lvlJc w:val="left"/>
      <w:pPr>
        <w:ind w:left="6135" w:hanging="874"/>
      </w:pPr>
      <w:rPr>
        <w:rFonts w:hint="default"/>
        <w:lang w:val="ru-RU" w:eastAsia="en-US" w:bidi="ar-SA"/>
      </w:rPr>
    </w:lvl>
    <w:lvl w:ilvl="7" w:tplc="E59C2732">
      <w:numFmt w:val="bullet"/>
      <w:lvlText w:val="•"/>
      <w:lvlJc w:val="left"/>
      <w:pPr>
        <w:ind w:left="7121" w:hanging="874"/>
      </w:pPr>
      <w:rPr>
        <w:rFonts w:hint="default"/>
        <w:lang w:val="ru-RU" w:eastAsia="en-US" w:bidi="ar-SA"/>
      </w:rPr>
    </w:lvl>
    <w:lvl w:ilvl="8" w:tplc="2B1ACBDA">
      <w:numFmt w:val="bullet"/>
      <w:lvlText w:val="•"/>
      <w:lvlJc w:val="left"/>
      <w:pPr>
        <w:ind w:left="8107" w:hanging="874"/>
      </w:pPr>
      <w:rPr>
        <w:rFonts w:hint="default"/>
        <w:lang w:val="ru-RU" w:eastAsia="en-US" w:bidi="ar-SA"/>
      </w:rPr>
    </w:lvl>
  </w:abstractNum>
  <w:num w:numId="1" w16cid:durableId="1031149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AC"/>
    <w:rsid w:val="00332653"/>
    <w:rsid w:val="00412444"/>
    <w:rsid w:val="004762A5"/>
    <w:rsid w:val="00561026"/>
    <w:rsid w:val="009515AC"/>
    <w:rsid w:val="00991C8E"/>
    <w:rsid w:val="009B47BE"/>
    <w:rsid w:val="00C3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C7C1"/>
  <w15:docId w15:val="{93BA1BAB-C6E5-4E21-A9C9-22056202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3" w:right="25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4762A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7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hch.rk.gov.ru" TargetMode="External"/><Relationship Id="rId5" Type="http://schemas.openxmlformats.org/officeDocument/2006/relationships/hyperlink" Target="https://bahch.rk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Computer</cp:lastModifiedBy>
  <cp:revision>5</cp:revision>
  <dcterms:created xsi:type="dcterms:W3CDTF">2023-05-24T06:25:00Z</dcterms:created>
  <dcterms:modified xsi:type="dcterms:W3CDTF">2023-05-24T06:54:00Z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2022-02-01T00:00:00Z</vt:filetime>
  </property>
</Properties>
</file>