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7FF" w:rsidRPr="00F867FF" w:rsidRDefault="00F867FF" w:rsidP="00F867FF">
      <w:pPr>
        <w:suppressAutoHyphens/>
        <w:spacing w:after="0" w:line="240" w:lineRule="auto"/>
        <w:ind w:firstLine="567"/>
        <w:jc w:val="center"/>
        <w:rPr>
          <w:rFonts w:ascii="Times New Roman" w:hAnsi="Times New Roman"/>
          <w:b/>
          <w:bCs/>
          <w:sz w:val="24"/>
          <w:szCs w:val="24"/>
          <w:lang w:eastAsia="zh-CN"/>
        </w:rPr>
      </w:pPr>
      <w:r w:rsidRPr="00F867FF">
        <w:rPr>
          <w:rFonts w:ascii="Times New Roman" w:hAnsi="Times New Roman"/>
          <w:b/>
          <w:bCs/>
          <w:sz w:val="24"/>
          <w:szCs w:val="24"/>
          <w:lang w:eastAsia="zh-CN"/>
        </w:rPr>
        <w:t>Информация о проведении закупок в соответствии с</w:t>
      </w:r>
    </w:p>
    <w:p w:rsidR="00F867FF" w:rsidRPr="00F867FF" w:rsidRDefault="00F867FF" w:rsidP="00F867FF">
      <w:pPr>
        <w:suppressAutoHyphens/>
        <w:spacing w:after="0" w:line="240" w:lineRule="auto"/>
        <w:ind w:firstLine="567"/>
        <w:jc w:val="center"/>
        <w:rPr>
          <w:rFonts w:ascii="Times New Roman" w:hAnsi="Times New Roman"/>
          <w:b/>
          <w:bCs/>
          <w:sz w:val="24"/>
          <w:szCs w:val="24"/>
          <w:lang w:eastAsia="zh-CN"/>
        </w:rPr>
      </w:pPr>
      <w:r w:rsidRPr="00F867FF">
        <w:rPr>
          <w:rFonts w:ascii="Times New Roman" w:hAnsi="Times New Roman"/>
          <w:b/>
          <w:bCs/>
          <w:sz w:val="24"/>
          <w:szCs w:val="24"/>
          <w:lang w:eastAsia="zh-CN"/>
        </w:rPr>
        <w:t>п. 66 и п. 67 ст. 112 Федерального закона от 05 апреля 2013 года № 44-ФЗ «О контрактной системе в сфере закупок товаров, работ и услуг для обеспечения государственных и муниципальных нужд»,</w:t>
      </w:r>
    </w:p>
    <w:p w:rsidR="00824AE8" w:rsidRPr="00824AE8" w:rsidRDefault="00F867FF" w:rsidP="00F867FF">
      <w:pPr>
        <w:widowControl w:val="0"/>
        <w:autoSpaceDE w:val="0"/>
        <w:spacing w:after="0"/>
        <w:jc w:val="center"/>
        <w:rPr>
          <w:rFonts w:ascii="Times New Roman" w:eastAsia="Arial" w:hAnsi="Times New Roman"/>
          <w:b/>
          <w:bCs/>
          <w:sz w:val="24"/>
          <w:szCs w:val="24"/>
        </w:rPr>
      </w:pPr>
      <w:r w:rsidRPr="00F867FF">
        <w:rPr>
          <w:rFonts w:ascii="Times New Roman" w:hAnsi="Times New Roman"/>
          <w:b/>
          <w:bCs/>
          <w:sz w:val="24"/>
          <w:szCs w:val="24"/>
          <w:lang w:eastAsia="zh-CN"/>
        </w:rPr>
        <w:t>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утвержденным Постановлением Совета министров Республики Крым от 19 мая 2020 года № 274 и Распоряжением Совета министров Республики Крым от 22 мая 2020 года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(с изменениями).</w:t>
      </w:r>
    </w:p>
    <w:tbl>
      <w:tblPr>
        <w:tblW w:w="1045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675"/>
        <w:gridCol w:w="3011"/>
        <w:gridCol w:w="6769"/>
      </w:tblGrid>
      <w:tr w:rsidR="00824AE8" w:rsidRPr="00824AE8" w:rsidTr="005E60A4">
        <w:trPr>
          <w:trHeight w:val="514"/>
        </w:trPr>
        <w:tc>
          <w:tcPr>
            <w:tcW w:w="675" w:type="dxa"/>
            <w:tcBorders>
              <w:top w:val="single" w:sz="4" w:space="0" w:color="000000"/>
              <w:left w:val="single" w:sz="4" w:space="0" w:color="000000"/>
              <w:bottom w:val="single" w:sz="4" w:space="0" w:color="000000"/>
              <w:right w:val="single" w:sz="4" w:space="0" w:color="000000"/>
            </w:tcBorders>
            <w:hideMark/>
          </w:tcPr>
          <w:p w:rsidR="00824AE8" w:rsidRPr="00824AE8" w:rsidRDefault="00824AE8" w:rsidP="00824AE8">
            <w:pPr>
              <w:keepNext/>
              <w:keepLines/>
              <w:widowControl w:val="0"/>
              <w:suppressLineNumbers/>
              <w:spacing w:after="0"/>
              <w:jc w:val="center"/>
              <w:rPr>
                <w:rFonts w:ascii="Times New Roman" w:hAnsi="Times New Roman"/>
                <w:b/>
                <w:bCs/>
                <w:sz w:val="24"/>
                <w:szCs w:val="24"/>
              </w:rPr>
            </w:pPr>
            <w:r w:rsidRPr="00824AE8">
              <w:rPr>
                <w:rFonts w:ascii="Times New Roman" w:hAnsi="Times New Roman"/>
                <w:b/>
                <w:bCs/>
                <w:sz w:val="24"/>
                <w:szCs w:val="24"/>
              </w:rPr>
              <w:t>№</w:t>
            </w:r>
          </w:p>
          <w:p w:rsidR="00824AE8" w:rsidRPr="00824AE8" w:rsidRDefault="00824AE8" w:rsidP="00824AE8">
            <w:pPr>
              <w:keepNext/>
              <w:keepLines/>
              <w:widowControl w:val="0"/>
              <w:suppressLineNumbers/>
              <w:spacing w:after="0"/>
              <w:jc w:val="center"/>
              <w:rPr>
                <w:rFonts w:ascii="Times New Roman" w:hAnsi="Times New Roman"/>
                <w:b/>
                <w:bCs/>
                <w:sz w:val="24"/>
                <w:szCs w:val="24"/>
              </w:rPr>
            </w:pPr>
            <w:r w:rsidRPr="00824AE8">
              <w:rPr>
                <w:rFonts w:ascii="Times New Roman" w:hAnsi="Times New Roman"/>
                <w:b/>
                <w:bCs/>
                <w:sz w:val="24"/>
                <w:szCs w:val="24"/>
              </w:rPr>
              <w:t>пункта</w:t>
            </w:r>
          </w:p>
        </w:tc>
        <w:tc>
          <w:tcPr>
            <w:tcW w:w="3011" w:type="dxa"/>
            <w:tcBorders>
              <w:top w:val="single" w:sz="4" w:space="0" w:color="000000"/>
              <w:left w:val="single" w:sz="4" w:space="0" w:color="000000"/>
              <w:bottom w:val="single" w:sz="4" w:space="0" w:color="000000"/>
              <w:right w:val="single" w:sz="4" w:space="0" w:color="000000"/>
            </w:tcBorders>
            <w:hideMark/>
          </w:tcPr>
          <w:p w:rsidR="00824AE8" w:rsidRPr="00824AE8" w:rsidRDefault="00824AE8" w:rsidP="00824AE8">
            <w:pPr>
              <w:keepNext/>
              <w:keepLines/>
              <w:widowControl w:val="0"/>
              <w:suppressLineNumbers/>
              <w:spacing w:after="0"/>
              <w:jc w:val="center"/>
              <w:rPr>
                <w:rFonts w:ascii="Times New Roman" w:hAnsi="Times New Roman"/>
                <w:b/>
                <w:bCs/>
                <w:sz w:val="24"/>
                <w:szCs w:val="24"/>
              </w:rPr>
            </w:pPr>
            <w:r w:rsidRPr="00824AE8">
              <w:rPr>
                <w:rFonts w:ascii="Times New Roman" w:hAnsi="Times New Roman"/>
                <w:b/>
                <w:bCs/>
                <w:sz w:val="24"/>
                <w:szCs w:val="24"/>
              </w:rPr>
              <w:t xml:space="preserve">Наименование </w:t>
            </w:r>
          </w:p>
        </w:tc>
        <w:tc>
          <w:tcPr>
            <w:tcW w:w="6769" w:type="dxa"/>
            <w:tcBorders>
              <w:top w:val="single" w:sz="4" w:space="0" w:color="000000"/>
              <w:left w:val="single" w:sz="4" w:space="0" w:color="000000"/>
              <w:bottom w:val="single" w:sz="4" w:space="0" w:color="000000"/>
              <w:right w:val="single" w:sz="4" w:space="0" w:color="000000"/>
            </w:tcBorders>
            <w:hideMark/>
          </w:tcPr>
          <w:p w:rsidR="00824AE8" w:rsidRPr="00824AE8" w:rsidRDefault="00824AE8" w:rsidP="00824AE8">
            <w:pPr>
              <w:keepNext/>
              <w:keepLines/>
              <w:widowControl w:val="0"/>
              <w:suppressLineNumbers/>
              <w:spacing w:after="0"/>
              <w:jc w:val="center"/>
              <w:rPr>
                <w:rFonts w:ascii="Times New Roman" w:hAnsi="Times New Roman"/>
                <w:b/>
                <w:bCs/>
                <w:sz w:val="24"/>
                <w:szCs w:val="24"/>
              </w:rPr>
            </w:pPr>
            <w:r w:rsidRPr="00824AE8">
              <w:rPr>
                <w:rFonts w:ascii="Times New Roman" w:hAnsi="Times New Roman"/>
                <w:b/>
                <w:bCs/>
                <w:sz w:val="24"/>
                <w:szCs w:val="24"/>
              </w:rPr>
              <w:t>Информация</w:t>
            </w:r>
          </w:p>
        </w:tc>
      </w:tr>
      <w:tr w:rsidR="00824AE8" w:rsidRPr="00824AE8" w:rsidTr="005E60A4">
        <w:tc>
          <w:tcPr>
            <w:tcW w:w="675" w:type="dxa"/>
            <w:tcBorders>
              <w:top w:val="single" w:sz="4" w:space="0" w:color="000000"/>
              <w:left w:val="single" w:sz="4" w:space="0" w:color="000000"/>
              <w:bottom w:val="single" w:sz="4" w:space="0" w:color="000000"/>
              <w:right w:val="single" w:sz="4" w:space="0" w:color="000000"/>
            </w:tcBorders>
            <w:hideMark/>
          </w:tcPr>
          <w:p w:rsidR="00824AE8" w:rsidRPr="00824AE8" w:rsidRDefault="00824AE8" w:rsidP="00824AE8">
            <w:pPr>
              <w:spacing w:after="0"/>
              <w:jc w:val="center"/>
              <w:rPr>
                <w:rFonts w:ascii="Times New Roman" w:hAnsi="Times New Roman"/>
                <w:b/>
                <w:bCs/>
                <w:sz w:val="24"/>
                <w:szCs w:val="24"/>
              </w:rPr>
            </w:pPr>
            <w:r w:rsidRPr="00824AE8">
              <w:rPr>
                <w:rFonts w:ascii="Times New Roman" w:hAnsi="Times New Roman"/>
                <w:b/>
                <w:bCs/>
                <w:sz w:val="24"/>
                <w:szCs w:val="24"/>
              </w:rPr>
              <w:t>1</w:t>
            </w:r>
          </w:p>
        </w:tc>
        <w:tc>
          <w:tcPr>
            <w:tcW w:w="3011" w:type="dxa"/>
            <w:tcBorders>
              <w:top w:val="single" w:sz="4" w:space="0" w:color="000000"/>
              <w:left w:val="single" w:sz="4" w:space="0" w:color="000000"/>
              <w:bottom w:val="single" w:sz="4" w:space="0" w:color="000000"/>
              <w:right w:val="single" w:sz="4" w:space="0" w:color="000000"/>
            </w:tcBorders>
            <w:hideMark/>
          </w:tcPr>
          <w:p w:rsidR="00824AE8" w:rsidRPr="00824AE8" w:rsidRDefault="00824AE8" w:rsidP="00824AE8">
            <w:pPr>
              <w:keepNext/>
              <w:keepLines/>
              <w:widowControl w:val="0"/>
              <w:suppressLineNumbers/>
              <w:spacing w:after="0"/>
              <w:jc w:val="both"/>
              <w:rPr>
                <w:rFonts w:ascii="Times New Roman" w:hAnsi="Times New Roman"/>
                <w:b/>
                <w:bCs/>
                <w:sz w:val="24"/>
                <w:szCs w:val="24"/>
              </w:rPr>
            </w:pPr>
            <w:r w:rsidRPr="00824AE8">
              <w:rPr>
                <w:rFonts w:ascii="Times New Roman" w:hAnsi="Times New Roman"/>
                <w:b/>
                <w:bCs/>
                <w:sz w:val="24"/>
                <w:szCs w:val="24"/>
              </w:rPr>
              <w:t>Наименование Муниципального заказчика/Заказчика, местонахождения, почтовый адрес, адрес электронной почты, номер контактного телефона, код ОГРН/ИНН</w:t>
            </w:r>
          </w:p>
        </w:tc>
        <w:tc>
          <w:tcPr>
            <w:tcW w:w="6769" w:type="dxa"/>
            <w:tcBorders>
              <w:top w:val="single" w:sz="4" w:space="0" w:color="000000"/>
              <w:left w:val="single" w:sz="4" w:space="0" w:color="000000"/>
              <w:bottom w:val="single" w:sz="4" w:space="0" w:color="000000"/>
              <w:right w:val="single" w:sz="4" w:space="0" w:color="000000"/>
            </w:tcBorders>
            <w:hideMark/>
          </w:tcPr>
          <w:p w:rsidR="00824AE8" w:rsidRPr="00824AE8" w:rsidRDefault="00824AE8" w:rsidP="00824AE8">
            <w:pPr>
              <w:spacing w:after="0"/>
              <w:rPr>
                <w:rFonts w:ascii="Times New Roman" w:hAnsi="Times New Roman"/>
                <w:bCs/>
                <w:sz w:val="24"/>
                <w:szCs w:val="24"/>
              </w:rPr>
            </w:pPr>
            <w:r w:rsidRPr="00824AE8">
              <w:rPr>
                <w:rFonts w:ascii="Times New Roman" w:hAnsi="Times New Roman"/>
                <w:bCs/>
                <w:sz w:val="24"/>
                <w:szCs w:val="24"/>
              </w:rPr>
              <w:t xml:space="preserve">Наименование: </w:t>
            </w:r>
          </w:p>
          <w:p w:rsidR="005466DB" w:rsidRPr="005466DB" w:rsidRDefault="005466DB" w:rsidP="005466DB">
            <w:pPr>
              <w:shd w:val="clear" w:color="auto" w:fill="FFFFFF"/>
              <w:spacing w:after="0"/>
              <w:jc w:val="both"/>
              <w:rPr>
                <w:rFonts w:ascii="Times New Roman" w:hAnsi="Times New Roman"/>
                <w:sz w:val="24"/>
                <w:szCs w:val="24"/>
              </w:rPr>
            </w:pPr>
            <w:r w:rsidRPr="005466DB">
              <w:rPr>
                <w:rFonts w:ascii="Times New Roman" w:hAnsi="Times New Roman"/>
                <w:sz w:val="24"/>
                <w:szCs w:val="24"/>
              </w:rPr>
              <w:t xml:space="preserve">Администрация Вилинского сельского </w:t>
            </w:r>
          </w:p>
          <w:p w:rsidR="005466DB" w:rsidRPr="005466DB" w:rsidRDefault="005466DB" w:rsidP="005466DB">
            <w:pPr>
              <w:shd w:val="clear" w:color="auto" w:fill="FFFFFF"/>
              <w:spacing w:after="0"/>
              <w:jc w:val="both"/>
              <w:rPr>
                <w:rFonts w:ascii="Times New Roman" w:hAnsi="Times New Roman"/>
                <w:sz w:val="24"/>
                <w:szCs w:val="24"/>
              </w:rPr>
            </w:pPr>
            <w:r w:rsidRPr="005466DB">
              <w:rPr>
                <w:rFonts w:ascii="Times New Roman" w:hAnsi="Times New Roman"/>
                <w:sz w:val="24"/>
                <w:szCs w:val="24"/>
              </w:rPr>
              <w:t xml:space="preserve">поселения Бахчисарайского района </w:t>
            </w:r>
          </w:p>
          <w:p w:rsidR="005466DB" w:rsidRDefault="005466DB" w:rsidP="005466DB">
            <w:pPr>
              <w:shd w:val="clear" w:color="auto" w:fill="FFFFFF"/>
              <w:spacing w:after="0"/>
              <w:jc w:val="both"/>
              <w:rPr>
                <w:rFonts w:ascii="Times New Roman" w:hAnsi="Times New Roman"/>
                <w:sz w:val="24"/>
                <w:szCs w:val="24"/>
              </w:rPr>
            </w:pPr>
            <w:r w:rsidRPr="005466DB">
              <w:rPr>
                <w:rFonts w:ascii="Times New Roman" w:hAnsi="Times New Roman"/>
                <w:sz w:val="24"/>
                <w:szCs w:val="24"/>
              </w:rPr>
              <w:t xml:space="preserve">Республики Крым </w:t>
            </w:r>
          </w:p>
          <w:p w:rsidR="00824AE8" w:rsidRPr="00824AE8" w:rsidRDefault="00824AE8" w:rsidP="005466DB">
            <w:pPr>
              <w:shd w:val="clear" w:color="auto" w:fill="FFFFFF"/>
              <w:spacing w:after="0"/>
              <w:jc w:val="both"/>
              <w:rPr>
                <w:rFonts w:ascii="Times New Roman" w:hAnsi="Times New Roman"/>
                <w:sz w:val="24"/>
                <w:szCs w:val="24"/>
              </w:rPr>
            </w:pPr>
            <w:r w:rsidRPr="00824AE8">
              <w:rPr>
                <w:rFonts w:ascii="Times New Roman" w:hAnsi="Times New Roman"/>
                <w:sz w:val="24"/>
                <w:szCs w:val="24"/>
              </w:rPr>
              <w:t>Юридический адрес:</w:t>
            </w:r>
          </w:p>
          <w:p w:rsidR="005466DB" w:rsidRPr="005466DB" w:rsidRDefault="005466DB" w:rsidP="005466DB">
            <w:pPr>
              <w:suppressAutoHyphens/>
              <w:spacing w:after="0" w:line="240" w:lineRule="auto"/>
              <w:rPr>
                <w:rFonts w:ascii="Times New Roman" w:hAnsi="Times New Roman"/>
                <w:sz w:val="24"/>
                <w:szCs w:val="24"/>
                <w:lang w:eastAsia="ar-SA"/>
              </w:rPr>
            </w:pPr>
            <w:r w:rsidRPr="005466DB">
              <w:rPr>
                <w:rFonts w:ascii="Times New Roman" w:hAnsi="Times New Roman"/>
                <w:sz w:val="24"/>
                <w:szCs w:val="24"/>
                <w:lang w:eastAsia="ar-SA"/>
              </w:rPr>
              <w:t>298433 Республика Крым район Бахчисарайский, с. Вилино, ул. Ленина, д.50-Б</w:t>
            </w:r>
          </w:p>
          <w:p w:rsidR="00824AE8" w:rsidRPr="00824AE8" w:rsidRDefault="00824AE8" w:rsidP="00824AE8">
            <w:pPr>
              <w:shd w:val="clear" w:color="auto" w:fill="FFFFFF"/>
              <w:spacing w:after="0"/>
              <w:jc w:val="both"/>
              <w:rPr>
                <w:rFonts w:ascii="Times New Roman" w:hAnsi="Times New Roman"/>
                <w:sz w:val="24"/>
                <w:szCs w:val="24"/>
              </w:rPr>
            </w:pPr>
            <w:r w:rsidRPr="00824AE8">
              <w:rPr>
                <w:rFonts w:ascii="Times New Roman" w:hAnsi="Times New Roman"/>
                <w:sz w:val="24"/>
                <w:szCs w:val="24"/>
              </w:rPr>
              <w:t>Почтовый адрес:</w:t>
            </w:r>
          </w:p>
          <w:p w:rsidR="005466DB" w:rsidRPr="005466DB" w:rsidRDefault="005466DB" w:rsidP="005466DB">
            <w:pPr>
              <w:shd w:val="clear" w:color="auto" w:fill="FFFFFF"/>
              <w:spacing w:after="0"/>
              <w:jc w:val="both"/>
              <w:rPr>
                <w:rFonts w:ascii="Times New Roman" w:hAnsi="Times New Roman"/>
                <w:sz w:val="24"/>
                <w:szCs w:val="24"/>
              </w:rPr>
            </w:pPr>
            <w:r w:rsidRPr="005466DB">
              <w:rPr>
                <w:rFonts w:ascii="Times New Roman" w:hAnsi="Times New Roman"/>
                <w:sz w:val="24"/>
                <w:szCs w:val="24"/>
              </w:rPr>
              <w:t>298433 Республика Крым район Бахчисарайский, с. Вилино, ул. Ленина, д.50-Б</w:t>
            </w:r>
          </w:p>
          <w:p w:rsidR="00824AE8" w:rsidRPr="00824AE8" w:rsidRDefault="00824AE8" w:rsidP="00824AE8">
            <w:pPr>
              <w:shd w:val="clear" w:color="auto" w:fill="FFFFFF"/>
              <w:spacing w:after="0"/>
              <w:jc w:val="both"/>
              <w:rPr>
                <w:rFonts w:ascii="Times New Roman" w:hAnsi="Times New Roman"/>
                <w:sz w:val="24"/>
                <w:szCs w:val="24"/>
              </w:rPr>
            </w:pPr>
            <w:r w:rsidRPr="00824AE8">
              <w:rPr>
                <w:rFonts w:ascii="Times New Roman" w:hAnsi="Times New Roman"/>
                <w:sz w:val="24"/>
                <w:szCs w:val="24"/>
              </w:rPr>
              <w:t>Телефон + 7 (365</w:t>
            </w:r>
            <w:r w:rsidR="005466DB">
              <w:rPr>
                <w:rFonts w:ascii="Times New Roman" w:hAnsi="Times New Roman"/>
                <w:sz w:val="24"/>
                <w:szCs w:val="24"/>
              </w:rPr>
              <w:t>54</w:t>
            </w:r>
            <w:r w:rsidRPr="00824AE8">
              <w:rPr>
                <w:rFonts w:ascii="Times New Roman" w:hAnsi="Times New Roman"/>
                <w:sz w:val="24"/>
                <w:szCs w:val="24"/>
              </w:rPr>
              <w:t xml:space="preserve">) </w:t>
            </w:r>
            <w:r w:rsidR="005466DB">
              <w:rPr>
                <w:rFonts w:ascii="Times New Roman" w:hAnsi="Times New Roman"/>
                <w:sz w:val="24"/>
                <w:szCs w:val="24"/>
              </w:rPr>
              <w:t>9-18-44</w:t>
            </w:r>
          </w:p>
          <w:p w:rsidR="005466DB" w:rsidRDefault="005466DB" w:rsidP="005466DB">
            <w:pPr>
              <w:spacing w:after="0"/>
              <w:rPr>
                <w:rFonts w:ascii="Times New Roman" w:hAnsi="Times New Roman"/>
                <w:sz w:val="24"/>
                <w:szCs w:val="24"/>
              </w:rPr>
            </w:pPr>
            <w:r>
              <w:rPr>
                <w:rFonts w:ascii="Times New Roman" w:hAnsi="Times New Roman"/>
                <w:sz w:val="24"/>
                <w:szCs w:val="24"/>
              </w:rPr>
              <w:t xml:space="preserve">Адрес электронной почты </w:t>
            </w:r>
            <w:r w:rsidRPr="005466DB">
              <w:rPr>
                <w:rFonts w:ascii="Times New Roman" w:hAnsi="Times New Roman"/>
                <w:sz w:val="24"/>
                <w:szCs w:val="24"/>
              </w:rPr>
              <w:t>vilinosovet@mail.ru</w:t>
            </w:r>
          </w:p>
          <w:p w:rsidR="00824AE8" w:rsidRPr="005466DB" w:rsidRDefault="00824AE8" w:rsidP="002245C5">
            <w:pPr>
              <w:spacing w:after="0"/>
              <w:rPr>
                <w:rFonts w:ascii="Times New Roman" w:hAnsi="Times New Roman"/>
                <w:i/>
                <w:sz w:val="24"/>
                <w:szCs w:val="24"/>
              </w:rPr>
            </w:pPr>
            <w:r w:rsidRPr="00824AE8">
              <w:rPr>
                <w:rFonts w:ascii="Times New Roman" w:hAnsi="Times New Roman"/>
                <w:i/>
                <w:sz w:val="24"/>
                <w:szCs w:val="24"/>
              </w:rPr>
              <w:t xml:space="preserve">ИНН </w:t>
            </w:r>
            <w:r w:rsidR="005466DB" w:rsidRPr="005466DB">
              <w:rPr>
                <w:rFonts w:ascii="Times New Roman" w:hAnsi="Times New Roman"/>
                <w:i/>
                <w:sz w:val="24"/>
                <w:szCs w:val="24"/>
              </w:rPr>
              <w:t>9104002062</w:t>
            </w:r>
            <w:r w:rsidRPr="00824AE8">
              <w:rPr>
                <w:rFonts w:ascii="Times New Roman" w:hAnsi="Times New Roman"/>
                <w:sz w:val="24"/>
                <w:szCs w:val="24"/>
              </w:rPr>
              <w:t xml:space="preserve">, </w:t>
            </w:r>
            <w:r w:rsidR="002245C5">
              <w:rPr>
                <w:rFonts w:ascii="Times New Roman" w:hAnsi="Times New Roman"/>
                <w:i/>
                <w:sz w:val="24"/>
                <w:szCs w:val="24"/>
              </w:rPr>
              <w:t>1149102094657</w:t>
            </w:r>
          </w:p>
        </w:tc>
      </w:tr>
      <w:tr w:rsidR="00824AE8" w:rsidRPr="00824AE8" w:rsidTr="005E60A4">
        <w:tc>
          <w:tcPr>
            <w:tcW w:w="675" w:type="dxa"/>
            <w:tcBorders>
              <w:top w:val="single" w:sz="4" w:space="0" w:color="000000"/>
              <w:left w:val="single" w:sz="4" w:space="0" w:color="000000"/>
              <w:bottom w:val="single" w:sz="4" w:space="0" w:color="000000"/>
              <w:right w:val="single" w:sz="4" w:space="0" w:color="000000"/>
            </w:tcBorders>
            <w:hideMark/>
          </w:tcPr>
          <w:p w:rsidR="00824AE8" w:rsidRPr="00824AE8" w:rsidRDefault="00824AE8" w:rsidP="00824AE8">
            <w:pPr>
              <w:spacing w:after="0"/>
              <w:rPr>
                <w:rFonts w:ascii="Times New Roman" w:hAnsi="Times New Roman"/>
                <w:b/>
                <w:sz w:val="24"/>
                <w:szCs w:val="24"/>
              </w:rPr>
            </w:pPr>
            <w:r w:rsidRPr="00824AE8">
              <w:rPr>
                <w:rFonts w:ascii="Times New Roman" w:hAnsi="Times New Roman"/>
                <w:b/>
                <w:sz w:val="24"/>
                <w:szCs w:val="24"/>
              </w:rPr>
              <w:t>1.1.</w:t>
            </w:r>
          </w:p>
        </w:tc>
        <w:tc>
          <w:tcPr>
            <w:tcW w:w="3011" w:type="dxa"/>
            <w:tcBorders>
              <w:top w:val="single" w:sz="4" w:space="0" w:color="000000"/>
              <w:left w:val="single" w:sz="4" w:space="0" w:color="000000"/>
              <w:bottom w:val="single" w:sz="4" w:space="0" w:color="000000"/>
              <w:right w:val="single" w:sz="4" w:space="0" w:color="000000"/>
            </w:tcBorders>
            <w:hideMark/>
          </w:tcPr>
          <w:p w:rsidR="00824AE8" w:rsidRPr="00824AE8" w:rsidRDefault="00824AE8" w:rsidP="00824AE8">
            <w:pPr>
              <w:spacing w:after="0"/>
              <w:jc w:val="both"/>
              <w:rPr>
                <w:rFonts w:ascii="Times New Roman" w:hAnsi="Times New Roman"/>
                <w:b/>
                <w:bCs/>
                <w:sz w:val="24"/>
                <w:szCs w:val="24"/>
              </w:rPr>
            </w:pPr>
            <w:r w:rsidRPr="00824AE8">
              <w:rPr>
                <w:rFonts w:ascii="Times New Roman" w:hAnsi="Times New Roman"/>
                <w:b/>
                <w:bCs/>
                <w:sz w:val="24"/>
                <w:szCs w:val="24"/>
              </w:rPr>
              <w:t>Ответственное должностное лицо заказчика</w:t>
            </w:r>
          </w:p>
        </w:tc>
        <w:tc>
          <w:tcPr>
            <w:tcW w:w="6769" w:type="dxa"/>
            <w:tcBorders>
              <w:top w:val="single" w:sz="4" w:space="0" w:color="000000"/>
              <w:left w:val="single" w:sz="4" w:space="0" w:color="000000"/>
              <w:bottom w:val="single" w:sz="4" w:space="0" w:color="000000"/>
              <w:right w:val="single" w:sz="4" w:space="0" w:color="000000"/>
            </w:tcBorders>
            <w:hideMark/>
          </w:tcPr>
          <w:p w:rsidR="00824AE8" w:rsidRPr="00824AE8" w:rsidRDefault="00824AE8" w:rsidP="002245C5">
            <w:pPr>
              <w:keepNext/>
              <w:keepLines/>
              <w:widowControl w:val="0"/>
              <w:suppressLineNumbers/>
              <w:spacing w:after="0"/>
              <w:rPr>
                <w:rFonts w:ascii="Times New Roman" w:hAnsi="Times New Roman"/>
                <w:bCs/>
                <w:sz w:val="24"/>
                <w:szCs w:val="24"/>
              </w:rPr>
            </w:pPr>
            <w:r w:rsidRPr="00824AE8">
              <w:rPr>
                <w:rFonts w:ascii="Times New Roman" w:hAnsi="Times New Roman"/>
                <w:bCs/>
                <w:sz w:val="24"/>
                <w:szCs w:val="24"/>
              </w:rPr>
              <w:t xml:space="preserve">Председатель </w:t>
            </w:r>
            <w:r w:rsidR="002245C5">
              <w:rPr>
                <w:rFonts w:ascii="Times New Roman" w:hAnsi="Times New Roman"/>
                <w:bCs/>
                <w:sz w:val="24"/>
                <w:szCs w:val="24"/>
              </w:rPr>
              <w:t>Вилинского</w:t>
            </w:r>
            <w:r w:rsidRPr="00824AE8">
              <w:rPr>
                <w:rFonts w:ascii="Times New Roman" w:hAnsi="Times New Roman"/>
                <w:bCs/>
                <w:sz w:val="24"/>
                <w:szCs w:val="24"/>
              </w:rPr>
              <w:t xml:space="preserve"> сельского совета - глава администрации </w:t>
            </w:r>
            <w:r w:rsidR="002245C5">
              <w:rPr>
                <w:rFonts w:ascii="Times New Roman" w:hAnsi="Times New Roman"/>
                <w:bCs/>
                <w:sz w:val="24"/>
                <w:szCs w:val="24"/>
              </w:rPr>
              <w:t>Вилинского</w:t>
            </w:r>
            <w:r w:rsidRPr="00824AE8">
              <w:rPr>
                <w:rFonts w:ascii="Times New Roman" w:hAnsi="Times New Roman"/>
                <w:bCs/>
                <w:sz w:val="24"/>
                <w:szCs w:val="24"/>
              </w:rPr>
              <w:t xml:space="preserve"> сельского поселения </w:t>
            </w:r>
            <w:r w:rsidR="002245C5">
              <w:rPr>
                <w:rFonts w:ascii="Times New Roman" w:hAnsi="Times New Roman"/>
                <w:bCs/>
                <w:sz w:val="24"/>
                <w:szCs w:val="24"/>
              </w:rPr>
              <w:t>Шабалов Александр Константинович</w:t>
            </w:r>
          </w:p>
        </w:tc>
      </w:tr>
      <w:tr w:rsidR="00824AE8" w:rsidRPr="00824AE8" w:rsidTr="005E60A4">
        <w:tc>
          <w:tcPr>
            <w:tcW w:w="675" w:type="dxa"/>
            <w:tcBorders>
              <w:top w:val="single" w:sz="4" w:space="0" w:color="000000"/>
              <w:left w:val="single" w:sz="4" w:space="0" w:color="000000"/>
              <w:bottom w:val="single" w:sz="4" w:space="0" w:color="000000"/>
              <w:right w:val="single" w:sz="4" w:space="0" w:color="000000"/>
            </w:tcBorders>
            <w:hideMark/>
          </w:tcPr>
          <w:p w:rsidR="00824AE8" w:rsidRPr="00824AE8" w:rsidRDefault="00824AE8" w:rsidP="00824AE8">
            <w:pPr>
              <w:spacing w:after="0"/>
              <w:rPr>
                <w:rFonts w:ascii="Times New Roman" w:hAnsi="Times New Roman"/>
                <w:b/>
                <w:bCs/>
                <w:snapToGrid w:val="0"/>
                <w:sz w:val="24"/>
                <w:szCs w:val="24"/>
              </w:rPr>
            </w:pPr>
            <w:r w:rsidRPr="00824AE8">
              <w:rPr>
                <w:rFonts w:ascii="Times New Roman" w:hAnsi="Times New Roman"/>
                <w:b/>
                <w:bCs/>
                <w:snapToGrid w:val="0"/>
                <w:sz w:val="24"/>
                <w:szCs w:val="24"/>
              </w:rPr>
              <w:t>2.</w:t>
            </w:r>
          </w:p>
        </w:tc>
        <w:tc>
          <w:tcPr>
            <w:tcW w:w="3011" w:type="dxa"/>
            <w:tcBorders>
              <w:top w:val="single" w:sz="4" w:space="0" w:color="000000"/>
              <w:left w:val="single" w:sz="4" w:space="0" w:color="000000"/>
              <w:bottom w:val="single" w:sz="4" w:space="0" w:color="000000"/>
              <w:right w:val="single" w:sz="4" w:space="0" w:color="000000"/>
            </w:tcBorders>
            <w:hideMark/>
          </w:tcPr>
          <w:p w:rsidR="00824AE8" w:rsidRPr="00824AE8" w:rsidRDefault="00824AE8" w:rsidP="00824AE8">
            <w:pPr>
              <w:keepNext/>
              <w:keepLines/>
              <w:widowControl w:val="0"/>
              <w:suppressLineNumbers/>
              <w:spacing w:after="0"/>
              <w:jc w:val="both"/>
              <w:rPr>
                <w:rFonts w:ascii="Times New Roman" w:hAnsi="Times New Roman"/>
                <w:b/>
                <w:bCs/>
                <w:sz w:val="24"/>
                <w:szCs w:val="24"/>
              </w:rPr>
            </w:pPr>
            <w:r w:rsidRPr="00824AE8">
              <w:rPr>
                <w:rFonts w:ascii="Times New Roman" w:hAnsi="Times New Roman"/>
                <w:b/>
                <w:bCs/>
                <w:sz w:val="24"/>
                <w:szCs w:val="24"/>
              </w:rPr>
              <w:t>Наименование объекта закупки (предмет контракта)</w:t>
            </w:r>
          </w:p>
        </w:tc>
        <w:tc>
          <w:tcPr>
            <w:tcW w:w="6769" w:type="dxa"/>
            <w:tcBorders>
              <w:top w:val="single" w:sz="4" w:space="0" w:color="000000"/>
              <w:left w:val="single" w:sz="4" w:space="0" w:color="000000"/>
              <w:bottom w:val="single" w:sz="4" w:space="0" w:color="000000"/>
              <w:right w:val="single" w:sz="4" w:space="0" w:color="000000"/>
            </w:tcBorders>
            <w:hideMark/>
          </w:tcPr>
          <w:p w:rsidR="00824AE8" w:rsidRPr="003B1092" w:rsidRDefault="003D0EE6" w:rsidP="003B1092">
            <w:pPr>
              <w:spacing w:after="0"/>
              <w:jc w:val="both"/>
              <w:rPr>
                <w:rFonts w:ascii="Times New Roman" w:hAnsi="Times New Roman"/>
                <w:sz w:val="24"/>
                <w:szCs w:val="24"/>
              </w:rPr>
            </w:pPr>
            <w:r w:rsidRPr="003D0EE6">
              <w:rPr>
                <w:rFonts w:ascii="Times New Roman" w:hAnsi="Times New Roman"/>
                <w:sz w:val="24"/>
                <w:szCs w:val="24"/>
              </w:rPr>
              <w:t>«Мероприятия по обеспечению уличным освещением муниципального образования Вилинское сельское поселение Бахчисарайского района Республики Крым: с. Вилино - 29 улиц в соответствии с утвержденным техническим заданием» (текущий ремонт)</w:t>
            </w:r>
          </w:p>
        </w:tc>
      </w:tr>
      <w:tr w:rsidR="00824AE8" w:rsidRPr="00824AE8" w:rsidTr="005E60A4">
        <w:tc>
          <w:tcPr>
            <w:tcW w:w="675" w:type="dxa"/>
            <w:tcBorders>
              <w:top w:val="single" w:sz="4" w:space="0" w:color="000000"/>
              <w:left w:val="single" w:sz="4" w:space="0" w:color="000000"/>
              <w:bottom w:val="single" w:sz="4" w:space="0" w:color="000000"/>
              <w:right w:val="single" w:sz="4" w:space="0" w:color="000000"/>
            </w:tcBorders>
            <w:hideMark/>
          </w:tcPr>
          <w:p w:rsidR="00824AE8" w:rsidRPr="00824AE8" w:rsidRDefault="00824AE8" w:rsidP="00824AE8">
            <w:pPr>
              <w:spacing w:after="0"/>
              <w:rPr>
                <w:rFonts w:ascii="Times New Roman" w:hAnsi="Times New Roman"/>
                <w:b/>
                <w:bCs/>
                <w:sz w:val="24"/>
                <w:szCs w:val="24"/>
              </w:rPr>
            </w:pPr>
            <w:bookmarkStart w:id="0" w:name="_Ref166267388"/>
            <w:bookmarkEnd w:id="0"/>
            <w:r w:rsidRPr="00824AE8">
              <w:rPr>
                <w:rFonts w:ascii="Times New Roman" w:hAnsi="Times New Roman"/>
                <w:b/>
                <w:bCs/>
                <w:sz w:val="24"/>
                <w:szCs w:val="24"/>
              </w:rPr>
              <w:t>2.2.</w:t>
            </w:r>
          </w:p>
        </w:tc>
        <w:tc>
          <w:tcPr>
            <w:tcW w:w="3011" w:type="dxa"/>
            <w:tcBorders>
              <w:top w:val="single" w:sz="4" w:space="0" w:color="000000"/>
              <w:left w:val="single" w:sz="4" w:space="0" w:color="000000"/>
              <w:bottom w:val="single" w:sz="4" w:space="0" w:color="000000"/>
              <w:right w:val="single" w:sz="4" w:space="0" w:color="000000"/>
            </w:tcBorders>
            <w:hideMark/>
          </w:tcPr>
          <w:p w:rsidR="00824AE8" w:rsidRPr="00824AE8" w:rsidRDefault="00824AE8" w:rsidP="003D0EE6">
            <w:pPr>
              <w:keepNext/>
              <w:keepLines/>
              <w:widowControl w:val="0"/>
              <w:suppressLineNumbers/>
              <w:spacing w:after="0"/>
              <w:jc w:val="both"/>
              <w:rPr>
                <w:rFonts w:ascii="Times New Roman" w:hAnsi="Times New Roman"/>
                <w:b/>
                <w:bCs/>
                <w:sz w:val="24"/>
                <w:szCs w:val="24"/>
              </w:rPr>
            </w:pPr>
            <w:r w:rsidRPr="00824AE8">
              <w:rPr>
                <w:rFonts w:ascii="Times New Roman" w:hAnsi="Times New Roman"/>
                <w:b/>
                <w:bCs/>
                <w:sz w:val="24"/>
                <w:szCs w:val="24"/>
              </w:rPr>
              <w:t xml:space="preserve">Место </w:t>
            </w:r>
            <w:r w:rsidR="003D0EE6">
              <w:rPr>
                <w:rFonts w:ascii="Times New Roman" w:hAnsi="Times New Roman"/>
                <w:b/>
                <w:bCs/>
                <w:sz w:val="24"/>
                <w:szCs w:val="24"/>
              </w:rPr>
              <w:t>выполнения работ:</w:t>
            </w:r>
          </w:p>
        </w:tc>
        <w:tc>
          <w:tcPr>
            <w:tcW w:w="6769" w:type="dxa"/>
            <w:tcBorders>
              <w:top w:val="single" w:sz="4" w:space="0" w:color="000000"/>
              <w:left w:val="single" w:sz="4" w:space="0" w:color="000000"/>
              <w:bottom w:val="single" w:sz="4" w:space="0" w:color="000000"/>
              <w:right w:val="single" w:sz="4" w:space="0" w:color="000000"/>
            </w:tcBorders>
            <w:hideMark/>
          </w:tcPr>
          <w:p w:rsidR="00824AE8" w:rsidRPr="00824AE8" w:rsidRDefault="003D0EE6" w:rsidP="0035779C">
            <w:pPr>
              <w:widowControl w:val="0"/>
              <w:snapToGrid w:val="0"/>
              <w:spacing w:after="0"/>
              <w:jc w:val="both"/>
              <w:textAlignment w:val="baseline"/>
              <w:rPr>
                <w:rFonts w:ascii="Times New Roman" w:eastAsia="Arial" w:hAnsi="Times New Roman"/>
                <w:bCs/>
                <w:color w:val="000000"/>
                <w:sz w:val="24"/>
                <w:szCs w:val="24"/>
              </w:rPr>
            </w:pPr>
            <w:r w:rsidRPr="003D0EE6">
              <w:rPr>
                <w:rFonts w:ascii="Times New Roman" w:hAnsi="Times New Roman"/>
                <w:sz w:val="24"/>
                <w:szCs w:val="24"/>
              </w:rPr>
              <w:t>Республика Крым, Бахчисарайский район, с. Вилино ул. Свердлова, ул. Шевченко, ул. Луговая, ул. Гагарина, ул. Дорожная, пер. Солнечный, ул. Крылова, пер. Почтовый, ул. Клубная, ул. Фурманова, ул. Фрунзе, пер. Ароматный, ул. Евпаторийская, ул. Научная, ул. Тенистая, ул. Приходько, ул. Мира, ул. Красноармейская, ул. Федько, Калинина, ул. Кирова, ул. Сахарова, ул. Бурлюк, ул. Достлук, ул. Балатук, ул. Челебиджихан, ул. Алма-Тархан, ул. Севастопольская, ул. Южная.</w:t>
            </w:r>
          </w:p>
        </w:tc>
      </w:tr>
      <w:tr w:rsidR="00824AE8" w:rsidRPr="00824AE8" w:rsidTr="005E60A4">
        <w:tc>
          <w:tcPr>
            <w:tcW w:w="675" w:type="dxa"/>
            <w:tcBorders>
              <w:top w:val="single" w:sz="4" w:space="0" w:color="000000"/>
              <w:left w:val="single" w:sz="4" w:space="0" w:color="000000"/>
              <w:bottom w:val="single" w:sz="4" w:space="0" w:color="000000"/>
              <w:right w:val="single" w:sz="4" w:space="0" w:color="000000"/>
            </w:tcBorders>
            <w:hideMark/>
          </w:tcPr>
          <w:p w:rsidR="00824AE8" w:rsidRPr="00824AE8" w:rsidRDefault="00824AE8" w:rsidP="00824AE8">
            <w:pPr>
              <w:spacing w:after="0"/>
              <w:rPr>
                <w:rFonts w:ascii="Times New Roman" w:hAnsi="Times New Roman"/>
                <w:b/>
                <w:bCs/>
                <w:sz w:val="24"/>
                <w:szCs w:val="24"/>
              </w:rPr>
            </w:pPr>
            <w:bookmarkStart w:id="1" w:name="_Ref166267456"/>
            <w:bookmarkStart w:id="2" w:name="_Ref166267499"/>
            <w:bookmarkEnd w:id="1"/>
            <w:bookmarkEnd w:id="2"/>
            <w:r w:rsidRPr="00824AE8">
              <w:rPr>
                <w:rFonts w:ascii="Times New Roman" w:hAnsi="Times New Roman"/>
                <w:b/>
                <w:bCs/>
                <w:sz w:val="24"/>
                <w:szCs w:val="24"/>
              </w:rPr>
              <w:t>2.3.</w:t>
            </w:r>
          </w:p>
        </w:tc>
        <w:tc>
          <w:tcPr>
            <w:tcW w:w="3011" w:type="dxa"/>
            <w:tcBorders>
              <w:top w:val="single" w:sz="4" w:space="0" w:color="000000"/>
              <w:left w:val="single" w:sz="4" w:space="0" w:color="000000"/>
              <w:bottom w:val="single" w:sz="4" w:space="0" w:color="000000"/>
              <w:right w:val="single" w:sz="4" w:space="0" w:color="000000"/>
            </w:tcBorders>
            <w:hideMark/>
          </w:tcPr>
          <w:p w:rsidR="00824AE8" w:rsidRPr="00824AE8" w:rsidRDefault="00824AE8" w:rsidP="00824AE8">
            <w:pPr>
              <w:keepNext/>
              <w:keepLines/>
              <w:widowControl w:val="0"/>
              <w:suppressLineNumbers/>
              <w:spacing w:after="0"/>
              <w:jc w:val="both"/>
              <w:rPr>
                <w:rFonts w:ascii="Times New Roman" w:hAnsi="Times New Roman"/>
                <w:b/>
                <w:bCs/>
                <w:sz w:val="24"/>
                <w:szCs w:val="24"/>
              </w:rPr>
            </w:pPr>
            <w:r w:rsidRPr="00824AE8">
              <w:rPr>
                <w:rFonts w:ascii="Times New Roman" w:hAnsi="Times New Roman"/>
                <w:b/>
                <w:bCs/>
                <w:sz w:val="24"/>
                <w:szCs w:val="24"/>
              </w:rPr>
              <w:t xml:space="preserve">Сроки поставки </w:t>
            </w:r>
          </w:p>
        </w:tc>
        <w:tc>
          <w:tcPr>
            <w:tcW w:w="6769" w:type="dxa"/>
            <w:tcBorders>
              <w:top w:val="single" w:sz="4" w:space="0" w:color="000000"/>
              <w:left w:val="single" w:sz="4" w:space="0" w:color="000000"/>
              <w:bottom w:val="single" w:sz="4" w:space="0" w:color="000000"/>
              <w:right w:val="single" w:sz="4" w:space="0" w:color="000000"/>
            </w:tcBorders>
            <w:hideMark/>
          </w:tcPr>
          <w:p w:rsidR="00824AE8" w:rsidRPr="00824AE8" w:rsidRDefault="003D0EE6" w:rsidP="00824AE8">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В срок до 01.10.2023 г.</w:t>
            </w:r>
          </w:p>
        </w:tc>
      </w:tr>
      <w:tr w:rsidR="00824AE8" w:rsidRPr="00824AE8" w:rsidTr="005E60A4">
        <w:tc>
          <w:tcPr>
            <w:tcW w:w="675" w:type="dxa"/>
            <w:tcBorders>
              <w:top w:val="single" w:sz="4" w:space="0" w:color="000000"/>
              <w:left w:val="single" w:sz="4" w:space="0" w:color="000000"/>
              <w:bottom w:val="single" w:sz="4" w:space="0" w:color="000000"/>
              <w:right w:val="single" w:sz="4" w:space="0" w:color="000000"/>
            </w:tcBorders>
            <w:hideMark/>
          </w:tcPr>
          <w:p w:rsidR="00824AE8" w:rsidRPr="00824AE8" w:rsidRDefault="00824AE8" w:rsidP="00824AE8">
            <w:pPr>
              <w:spacing w:after="0"/>
              <w:rPr>
                <w:rFonts w:ascii="Times New Roman" w:hAnsi="Times New Roman"/>
                <w:b/>
                <w:bCs/>
                <w:sz w:val="24"/>
                <w:szCs w:val="24"/>
              </w:rPr>
            </w:pPr>
            <w:r w:rsidRPr="00824AE8">
              <w:rPr>
                <w:rFonts w:ascii="Times New Roman" w:hAnsi="Times New Roman"/>
                <w:b/>
                <w:bCs/>
                <w:sz w:val="24"/>
                <w:szCs w:val="24"/>
              </w:rPr>
              <w:t>2.5</w:t>
            </w:r>
          </w:p>
        </w:tc>
        <w:tc>
          <w:tcPr>
            <w:tcW w:w="3011" w:type="dxa"/>
            <w:tcBorders>
              <w:top w:val="single" w:sz="4" w:space="0" w:color="000000"/>
              <w:left w:val="single" w:sz="4" w:space="0" w:color="000000"/>
              <w:bottom w:val="single" w:sz="4" w:space="0" w:color="000000"/>
              <w:right w:val="single" w:sz="4" w:space="0" w:color="000000"/>
            </w:tcBorders>
            <w:hideMark/>
          </w:tcPr>
          <w:p w:rsidR="00824AE8" w:rsidRPr="00824AE8" w:rsidRDefault="00824AE8" w:rsidP="00824AE8">
            <w:pPr>
              <w:keepNext/>
              <w:keepLines/>
              <w:widowControl w:val="0"/>
              <w:suppressLineNumbers/>
              <w:spacing w:after="0"/>
              <w:jc w:val="both"/>
              <w:rPr>
                <w:rFonts w:ascii="Times New Roman" w:hAnsi="Times New Roman"/>
                <w:b/>
                <w:bCs/>
                <w:sz w:val="24"/>
                <w:szCs w:val="24"/>
              </w:rPr>
            </w:pPr>
            <w:r w:rsidRPr="00824AE8">
              <w:rPr>
                <w:rFonts w:ascii="Times New Roman" w:hAnsi="Times New Roman"/>
                <w:b/>
                <w:bCs/>
                <w:sz w:val="24"/>
                <w:szCs w:val="24"/>
              </w:rPr>
              <w:t>Размер аванса и порядок его предоставления</w:t>
            </w:r>
          </w:p>
        </w:tc>
        <w:tc>
          <w:tcPr>
            <w:tcW w:w="6769" w:type="dxa"/>
            <w:tcBorders>
              <w:top w:val="single" w:sz="4" w:space="0" w:color="000000"/>
              <w:left w:val="single" w:sz="4" w:space="0" w:color="000000"/>
              <w:bottom w:val="single" w:sz="4" w:space="0" w:color="000000"/>
              <w:right w:val="single" w:sz="4" w:space="0" w:color="000000"/>
            </w:tcBorders>
            <w:hideMark/>
          </w:tcPr>
          <w:p w:rsidR="00824AE8" w:rsidRPr="00824AE8" w:rsidRDefault="00824AE8" w:rsidP="00824AE8">
            <w:pPr>
              <w:tabs>
                <w:tab w:val="left" w:pos="2552"/>
              </w:tabs>
              <w:spacing w:after="0"/>
              <w:jc w:val="both"/>
              <w:rPr>
                <w:rFonts w:ascii="Times New Roman" w:hAnsi="Times New Roman"/>
                <w:sz w:val="24"/>
                <w:szCs w:val="24"/>
              </w:rPr>
            </w:pPr>
            <w:r w:rsidRPr="00824AE8">
              <w:rPr>
                <w:rFonts w:ascii="Times New Roman" w:hAnsi="Times New Roman"/>
                <w:sz w:val="24"/>
                <w:szCs w:val="24"/>
              </w:rPr>
              <w:t>Аванс не предусмотрен</w:t>
            </w:r>
          </w:p>
        </w:tc>
      </w:tr>
      <w:tr w:rsidR="00824AE8" w:rsidRPr="00824AE8" w:rsidTr="005E60A4">
        <w:trPr>
          <w:trHeight w:val="453"/>
        </w:trPr>
        <w:tc>
          <w:tcPr>
            <w:tcW w:w="675" w:type="dxa"/>
            <w:tcBorders>
              <w:top w:val="single" w:sz="4" w:space="0" w:color="000000"/>
              <w:left w:val="single" w:sz="4" w:space="0" w:color="000000"/>
              <w:bottom w:val="single" w:sz="4" w:space="0" w:color="000000"/>
              <w:right w:val="single" w:sz="4" w:space="0" w:color="000000"/>
            </w:tcBorders>
            <w:hideMark/>
          </w:tcPr>
          <w:p w:rsidR="00824AE8" w:rsidRPr="00824AE8" w:rsidRDefault="00824AE8" w:rsidP="00824AE8">
            <w:pPr>
              <w:spacing w:after="0"/>
              <w:rPr>
                <w:rFonts w:ascii="Times New Roman" w:hAnsi="Times New Roman"/>
                <w:b/>
                <w:bCs/>
                <w:snapToGrid w:val="0"/>
                <w:sz w:val="24"/>
                <w:szCs w:val="24"/>
              </w:rPr>
            </w:pPr>
            <w:r w:rsidRPr="00824AE8">
              <w:rPr>
                <w:rFonts w:ascii="Times New Roman" w:hAnsi="Times New Roman"/>
                <w:b/>
                <w:bCs/>
                <w:snapToGrid w:val="0"/>
                <w:sz w:val="24"/>
                <w:szCs w:val="24"/>
              </w:rPr>
              <w:lastRenderedPageBreak/>
              <w:t>2.6.</w:t>
            </w:r>
          </w:p>
        </w:tc>
        <w:tc>
          <w:tcPr>
            <w:tcW w:w="3011" w:type="dxa"/>
            <w:tcBorders>
              <w:top w:val="single" w:sz="4" w:space="0" w:color="000000"/>
              <w:left w:val="single" w:sz="4" w:space="0" w:color="000000"/>
              <w:bottom w:val="single" w:sz="4" w:space="0" w:color="000000"/>
              <w:right w:val="single" w:sz="4" w:space="0" w:color="000000"/>
            </w:tcBorders>
            <w:hideMark/>
          </w:tcPr>
          <w:p w:rsidR="00824AE8" w:rsidRPr="00824AE8" w:rsidRDefault="00824AE8" w:rsidP="00824AE8">
            <w:pPr>
              <w:keepNext/>
              <w:keepLines/>
              <w:widowControl w:val="0"/>
              <w:suppressLineNumbers/>
              <w:spacing w:after="0"/>
              <w:jc w:val="both"/>
              <w:rPr>
                <w:rFonts w:ascii="Times New Roman" w:hAnsi="Times New Roman"/>
                <w:b/>
                <w:bCs/>
                <w:sz w:val="24"/>
                <w:szCs w:val="24"/>
              </w:rPr>
            </w:pPr>
            <w:r w:rsidRPr="00824AE8">
              <w:rPr>
                <w:rFonts w:ascii="Times New Roman" w:hAnsi="Times New Roman"/>
                <w:b/>
                <w:bCs/>
                <w:sz w:val="24"/>
                <w:szCs w:val="24"/>
              </w:rPr>
              <w:t>Начальная (максимальная) цена контракта (далее – НМЦК)</w:t>
            </w:r>
          </w:p>
        </w:tc>
        <w:tc>
          <w:tcPr>
            <w:tcW w:w="6769" w:type="dxa"/>
            <w:tcBorders>
              <w:top w:val="single" w:sz="4" w:space="0" w:color="000000"/>
              <w:left w:val="single" w:sz="4" w:space="0" w:color="000000"/>
              <w:bottom w:val="single" w:sz="4" w:space="0" w:color="000000"/>
              <w:right w:val="single" w:sz="4" w:space="0" w:color="000000"/>
            </w:tcBorders>
          </w:tcPr>
          <w:p w:rsidR="00824AE8" w:rsidRPr="00824AE8" w:rsidRDefault="003D0EE6" w:rsidP="00824AE8">
            <w:pPr>
              <w:spacing w:after="0"/>
              <w:jc w:val="both"/>
              <w:rPr>
                <w:rFonts w:ascii="Times New Roman" w:hAnsi="Times New Roman"/>
                <w:b/>
                <w:color w:val="000000"/>
                <w:sz w:val="24"/>
                <w:szCs w:val="24"/>
              </w:rPr>
            </w:pPr>
            <w:r w:rsidRPr="003D0EE6">
              <w:rPr>
                <w:rFonts w:ascii="Times New Roman" w:hAnsi="Times New Roman"/>
                <w:b/>
                <w:color w:val="000000"/>
                <w:sz w:val="24"/>
                <w:szCs w:val="24"/>
              </w:rPr>
              <w:t xml:space="preserve">3 287 361,35 </w:t>
            </w:r>
            <w:r w:rsidR="00824AE8" w:rsidRPr="00824AE8">
              <w:rPr>
                <w:rFonts w:ascii="Times New Roman" w:hAnsi="Times New Roman"/>
                <w:b/>
                <w:color w:val="000000"/>
                <w:sz w:val="24"/>
                <w:szCs w:val="24"/>
              </w:rPr>
              <w:t>руб. (</w:t>
            </w:r>
            <w:r w:rsidRPr="003D0EE6">
              <w:rPr>
                <w:rFonts w:ascii="Times New Roman" w:hAnsi="Times New Roman"/>
                <w:b/>
                <w:color w:val="000000"/>
                <w:sz w:val="24"/>
                <w:szCs w:val="24"/>
              </w:rPr>
              <w:t>три миллиона двести восемьдесят семь тысяч триста шестьдесят один рубль тридцать пять копеек</w:t>
            </w:r>
            <w:r w:rsidR="00775069">
              <w:rPr>
                <w:rFonts w:ascii="Times New Roman" w:hAnsi="Times New Roman"/>
                <w:b/>
                <w:color w:val="000000"/>
                <w:sz w:val="24"/>
                <w:szCs w:val="24"/>
              </w:rPr>
              <w:t>)</w:t>
            </w:r>
          </w:p>
          <w:p w:rsidR="00824AE8" w:rsidRPr="00824AE8" w:rsidRDefault="00824AE8" w:rsidP="003D0EE6">
            <w:pPr>
              <w:spacing w:after="0"/>
              <w:jc w:val="both"/>
              <w:rPr>
                <w:rFonts w:ascii="Times New Roman" w:hAnsi="Times New Roman"/>
                <w:sz w:val="24"/>
                <w:szCs w:val="24"/>
                <w:highlight w:val="yellow"/>
              </w:rPr>
            </w:pPr>
          </w:p>
        </w:tc>
      </w:tr>
      <w:tr w:rsidR="00824AE8" w:rsidRPr="00824AE8" w:rsidTr="005E60A4">
        <w:tc>
          <w:tcPr>
            <w:tcW w:w="675" w:type="dxa"/>
            <w:tcBorders>
              <w:top w:val="single" w:sz="4" w:space="0" w:color="000000"/>
              <w:left w:val="single" w:sz="4" w:space="0" w:color="000000"/>
              <w:bottom w:val="single" w:sz="4" w:space="0" w:color="000000"/>
              <w:right w:val="single" w:sz="4" w:space="0" w:color="000000"/>
            </w:tcBorders>
            <w:hideMark/>
          </w:tcPr>
          <w:p w:rsidR="00824AE8" w:rsidRPr="00824AE8" w:rsidRDefault="00824AE8" w:rsidP="00824AE8">
            <w:pPr>
              <w:spacing w:after="0"/>
              <w:rPr>
                <w:rFonts w:ascii="Times New Roman" w:hAnsi="Times New Roman"/>
                <w:b/>
                <w:bCs/>
                <w:sz w:val="24"/>
                <w:szCs w:val="24"/>
              </w:rPr>
            </w:pPr>
            <w:r w:rsidRPr="00824AE8">
              <w:rPr>
                <w:rFonts w:ascii="Times New Roman" w:hAnsi="Times New Roman"/>
                <w:b/>
                <w:bCs/>
                <w:sz w:val="24"/>
                <w:szCs w:val="24"/>
              </w:rPr>
              <w:t>2.7.</w:t>
            </w:r>
          </w:p>
        </w:tc>
        <w:tc>
          <w:tcPr>
            <w:tcW w:w="3011" w:type="dxa"/>
            <w:tcBorders>
              <w:top w:val="single" w:sz="4" w:space="0" w:color="000000"/>
              <w:left w:val="single" w:sz="4" w:space="0" w:color="000000"/>
              <w:bottom w:val="single" w:sz="4" w:space="0" w:color="000000"/>
              <w:right w:val="single" w:sz="4" w:space="0" w:color="000000"/>
            </w:tcBorders>
            <w:hideMark/>
          </w:tcPr>
          <w:p w:rsidR="00824AE8" w:rsidRPr="00824AE8" w:rsidRDefault="00824AE8" w:rsidP="00824AE8">
            <w:pPr>
              <w:keepNext/>
              <w:keepLines/>
              <w:widowControl w:val="0"/>
              <w:suppressLineNumbers/>
              <w:spacing w:after="0"/>
              <w:jc w:val="both"/>
              <w:rPr>
                <w:rFonts w:ascii="Times New Roman" w:hAnsi="Times New Roman"/>
                <w:b/>
                <w:bCs/>
                <w:sz w:val="24"/>
                <w:szCs w:val="24"/>
              </w:rPr>
            </w:pPr>
            <w:r w:rsidRPr="00824AE8">
              <w:rPr>
                <w:rFonts w:ascii="Times New Roman" w:hAnsi="Times New Roman"/>
                <w:b/>
                <w:bCs/>
                <w:sz w:val="24"/>
                <w:szCs w:val="24"/>
              </w:rPr>
              <w:t>Источник финансирования</w:t>
            </w:r>
          </w:p>
        </w:tc>
        <w:tc>
          <w:tcPr>
            <w:tcW w:w="6769" w:type="dxa"/>
            <w:tcBorders>
              <w:top w:val="single" w:sz="4" w:space="0" w:color="000000"/>
              <w:left w:val="single" w:sz="4" w:space="0" w:color="000000"/>
              <w:bottom w:val="single" w:sz="4" w:space="0" w:color="000000"/>
              <w:right w:val="single" w:sz="4" w:space="0" w:color="000000"/>
            </w:tcBorders>
            <w:hideMark/>
          </w:tcPr>
          <w:p w:rsidR="00824AE8" w:rsidRPr="00824AE8" w:rsidRDefault="00824AE8" w:rsidP="009001DD">
            <w:pPr>
              <w:spacing w:after="0"/>
              <w:jc w:val="both"/>
              <w:rPr>
                <w:rFonts w:ascii="Times New Roman" w:hAnsi="Times New Roman"/>
                <w:sz w:val="24"/>
                <w:szCs w:val="24"/>
              </w:rPr>
            </w:pPr>
            <w:r w:rsidRPr="00824AE8">
              <w:rPr>
                <w:rFonts w:ascii="Times New Roman" w:hAnsi="Times New Roman"/>
                <w:sz w:val="24"/>
                <w:szCs w:val="24"/>
              </w:rPr>
              <w:t xml:space="preserve">бюджет муниципального образования </w:t>
            </w:r>
            <w:r w:rsidR="009001DD">
              <w:rPr>
                <w:rFonts w:ascii="Times New Roman" w:hAnsi="Times New Roman"/>
                <w:sz w:val="24"/>
                <w:szCs w:val="24"/>
              </w:rPr>
              <w:t xml:space="preserve">Вилинское сельское поселение, </w:t>
            </w:r>
            <w:r w:rsidR="009001DD">
              <w:rPr>
                <w:rFonts w:ascii="Times New Roman" w:hAnsi="Times New Roman"/>
                <w:bCs/>
                <w:sz w:val="24"/>
                <w:szCs w:val="24"/>
              </w:rPr>
              <w:t>бюджет</w:t>
            </w:r>
            <w:r w:rsidRPr="00824AE8">
              <w:rPr>
                <w:rFonts w:ascii="Times New Roman" w:hAnsi="Times New Roman"/>
                <w:bCs/>
                <w:sz w:val="24"/>
                <w:szCs w:val="24"/>
              </w:rPr>
              <w:t xml:space="preserve"> Республики Крым</w:t>
            </w:r>
          </w:p>
        </w:tc>
      </w:tr>
      <w:tr w:rsidR="00824AE8" w:rsidRPr="00824AE8" w:rsidTr="005E60A4">
        <w:tc>
          <w:tcPr>
            <w:tcW w:w="675" w:type="dxa"/>
            <w:tcBorders>
              <w:top w:val="single" w:sz="4" w:space="0" w:color="000000"/>
              <w:left w:val="single" w:sz="4" w:space="0" w:color="000000"/>
              <w:bottom w:val="single" w:sz="4" w:space="0" w:color="000000"/>
              <w:right w:val="single" w:sz="4" w:space="0" w:color="000000"/>
            </w:tcBorders>
            <w:hideMark/>
          </w:tcPr>
          <w:p w:rsidR="00824AE8" w:rsidRPr="00824AE8" w:rsidRDefault="00824AE8" w:rsidP="00824AE8">
            <w:pPr>
              <w:spacing w:after="0"/>
              <w:rPr>
                <w:rFonts w:ascii="Times New Roman" w:hAnsi="Times New Roman"/>
                <w:b/>
                <w:bCs/>
                <w:sz w:val="24"/>
                <w:szCs w:val="24"/>
              </w:rPr>
            </w:pPr>
            <w:bookmarkStart w:id="3" w:name="_Ref166311380" w:colFirst="0" w:colLast="0"/>
            <w:r w:rsidRPr="00824AE8">
              <w:rPr>
                <w:rFonts w:ascii="Times New Roman" w:hAnsi="Times New Roman"/>
                <w:b/>
                <w:bCs/>
                <w:sz w:val="24"/>
                <w:szCs w:val="24"/>
              </w:rPr>
              <w:t>3.</w:t>
            </w:r>
          </w:p>
        </w:tc>
        <w:tc>
          <w:tcPr>
            <w:tcW w:w="3011" w:type="dxa"/>
            <w:tcBorders>
              <w:top w:val="single" w:sz="4" w:space="0" w:color="000000"/>
              <w:left w:val="single" w:sz="4" w:space="0" w:color="000000"/>
              <w:bottom w:val="single" w:sz="4" w:space="0" w:color="000000"/>
              <w:right w:val="single" w:sz="4" w:space="0" w:color="000000"/>
            </w:tcBorders>
            <w:hideMark/>
          </w:tcPr>
          <w:p w:rsidR="00824AE8" w:rsidRPr="00824AE8" w:rsidRDefault="00824AE8" w:rsidP="00824AE8">
            <w:pPr>
              <w:tabs>
                <w:tab w:val="left" w:pos="-360"/>
                <w:tab w:val="left" w:pos="540"/>
              </w:tabs>
              <w:spacing w:after="0"/>
              <w:jc w:val="both"/>
              <w:rPr>
                <w:rFonts w:ascii="Times New Roman" w:hAnsi="Times New Roman"/>
                <w:b/>
                <w:bCs/>
                <w:sz w:val="24"/>
                <w:szCs w:val="24"/>
              </w:rPr>
            </w:pPr>
            <w:r w:rsidRPr="00824AE8">
              <w:rPr>
                <w:rFonts w:ascii="Times New Roman" w:hAnsi="Times New Roman"/>
                <w:b/>
                <w:bCs/>
                <w:sz w:val="24"/>
                <w:szCs w:val="24"/>
              </w:rPr>
              <w:t xml:space="preserve">Дата и время окончания срока подачи заявок </w:t>
            </w:r>
          </w:p>
        </w:tc>
        <w:tc>
          <w:tcPr>
            <w:tcW w:w="6769" w:type="dxa"/>
            <w:tcBorders>
              <w:top w:val="single" w:sz="4" w:space="0" w:color="000000"/>
              <w:left w:val="single" w:sz="4" w:space="0" w:color="000000"/>
              <w:bottom w:val="single" w:sz="4" w:space="0" w:color="000000"/>
              <w:right w:val="single" w:sz="4" w:space="0" w:color="000000"/>
            </w:tcBorders>
            <w:hideMark/>
          </w:tcPr>
          <w:p w:rsidR="00824AE8" w:rsidRPr="00824AE8" w:rsidRDefault="00824AE8" w:rsidP="00824AE8">
            <w:pPr>
              <w:autoSpaceDE w:val="0"/>
              <w:spacing w:after="0"/>
              <w:jc w:val="both"/>
              <w:rPr>
                <w:rFonts w:ascii="Times New Roman" w:hAnsi="Times New Roman"/>
                <w:sz w:val="24"/>
                <w:szCs w:val="24"/>
              </w:rPr>
            </w:pPr>
            <w:r w:rsidRPr="00824AE8">
              <w:rPr>
                <w:rFonts w:ascii="Times New Roman" w:hAnsi="Times New Roman"/>
                <w:sz w:val="24"/>
                <w:szCs w:val="24"/>
              </w:rPr>
              <w:t xml:space="preserve">Прием заявок на участие в закупке прекращается </w:t>
            </w:r>
            <w:r w:rsidR="003D0EE6">
              <w:rPr>
                <w:rFonts w:ascii="Times New Roman" w:hAnsi="Times New Roman"/>
                <w:b/>
                <w:sz w:val="24"/>
                <w:szCs w:val="24"/>
              </w:rPr>
              <w:t>14.07</w:t>
            </w:r>
            <w:r w:rsidR="0035779C">
              <w:rPr>
                <w:rFonts w:ascii="Times New Roman" w:hAnsi="Times New Roman"/>
                <w:b/>
                <w:sz w:val="24"/>
                <w:szCs w:val="24"/>
              </w:rPr>
              <w:t>.2023</w:t>
            </w:r>
            <w:r w:rsidRPr="00824AE8">
              <w:rPr>
                <w:rFonts w:ascii="Times New Roman" w:hAnsi="Times New Roman"/>
                <w:b/>
                <w:sz w:val="24"/>
                <w:szCs w:val="24"/>
              </w:rPr>
              <w:t xml:space="preserve"> в 09-00 (по московскому времени)</w:t>
            </w:r>
            <w:r w:rsidRPr="00824AE8">
              <w:rPr>
                <w:rFonts w:ascii="Times New Roman" w:hAnsi="Times New Roman"/>
                <w:sz w:val="24"/>
                <w:szCs w:val="24"/>
              </w:rPr>
              <w:t xml:space="preserve">. </w:t>
            </w:r>
          </w:p>
          <w:p w:rsidR="00824AE8" w:rsidRPr="00824AE8" w:rsidRDefault="00824AE8" w:rsidP="00824AE8">
            <w:pPr>
              <w:autoSpaceDE w:val="0"/>
              <w:spacing w:after="0"/>
              <w:jc w:val="both"/>
              <w:rPr>
                <w:rFonts w:ascii="Times New Roman" w:hAnsi="Times New Roman"/>
                <w:i/>
                <w:sz w:val="24"/>
                <w:szCs w:val="24"/>
              </w:rPr>
            </w:pPr>
            <w:r w:rsidRPr="00824AE8">
              <w:rPr>
                <w:rFonts w:ascii="Times New Roman" w:hAnsi="Times New Roman"/>
                <w:sz w:val="24"/>
                <w:szCs w:val="24"/>
              </w:rPr>
              <w:t>Заявки на участие в закупке, поданные после окончания срока подачи таких заявок, указанного в объявлении, не рассматриваются и в день их поступления возвращаются лицам, подавшим такие заявки.</w:t>
            </w:r>
          </w:p>
        </w:tc>
      </w:tr>
      <w:bookmarkEnd w:id="3"/>
      <w:tr w:rsidR="00824AE8" w:rsidRPr="00824AE8" w:rsidTr="005E60A4">
        <w:tc>
          <w:tcPr>
            <w:tcW w:w="675" w:type="dxa"/>
            <w:tcBorders>
              <w:top w:val="single" w:sz="4" w:space="0" w:color="000000"/>
              <w:left w:val="single" w:sz="4" w:space="0" w:color="000000"/>
              <w:bottom w:val="single" w:sz="4" w:space="0" w:color="000000"/>
              <w:right w:val="single" w:sz="4" w:space="0" w:color="000000"/>
            </w:tcBorders>
            <w:hideMark/>
          </w:tcPr>
          <w:p w:rsidR="00824AE8" w:rsidRPr="00824AE8" w:rsidRDefault="00824AE8" w:rsidP="00824AE8">
            <w:pPr>
              <w:spacing w:after="0"/>
              <w:rPr>
                <w:rFonts w:ascii="Times New Roman" w:hAnsi="Times New Roman"/>
                <w:b/>
                <w:bCs/>
                <w:sz w:val="24"/>
                <w:szCs w:val="24"/>
              </w:rPr>
            </w:pPr>
            <w:r w:rsidRPr="00824AE8">
              <w:rPr>
                <w:rFonts w:ascii="Times New Roman" w:hAnsi="Times New Roman"/>
                <w:b/>
                <w:bCs/>
                <w:sz w:val="24"/>
                <w:szCs w:val="24"/>
              </w:rPr>
              <w:t>3.1</w:t>
            </w:r>
          </w:p>
        </w:tc>
        <w:tc>
          <w:tcPr>
            <w:tcW w:w="3011" w:type="dxa"/>
            <w:tcBorders>
              <w:top w:val="single" w:sz="4" w:space="0" w:color="000000"/>
              <w:left w:val="single" w:sz="4" w:space="0" w:color="000000"/>
              <w:bottom w:val="single" w:sz="4" w:space="0" w:color="000000"/>
              <w:right w:val="single" w:sz="4" w:space="0" w:color="000000"/>
            </w:tcBorders>
            <w:hideMark/>
          </w:tcPr>
          <w:p w:rsidR="00824AE8" w:rsidRPr="00824AE8" w:rsidRDefault="00824AE8" w:rsidP="00824AE8">
            <w:pPr>
              <w:keepNext/>
              <w:keepLines/>
              <w:widowControl w:val="0"/>
              <w:suppressLineNumbers/>
              <w:spacing w:after="0"/>
              <w:jc w:val="both"/>
              <w:rPr>
                <w:rFonts w:ascii="Times New Roman" w:hAnsi="Times New Roman"/>
                <w:b/>
                <w:bCs/>
                <w:sz w:val="24"/>
                <w:szCs w:val="24"/>
              </w:rPr>
            </w:pPr>
            <w:r w:rsidRPr="00824AE8">
              <w:rPr>
                <w:rFonts w:ascii="Times New Roman" w:hAnsi="Times New Roman"/>
                <w:b/>
                <w:bCs/>
                <w:sz w:val="24"/>
                <w:szCs w:val="24"/>
              </w:rPr>
              <w:t>Место и порядок подачи заявок участниками</w:t>
            </w:r>
          </w:p>
        </w:tc>
        <w:tc>
          <w:tcPr>
            <w:tcW w:w="6769" w:type="dxa"/>
            <w:tcBorders>
              <w:top w:val="single" w:sz="4" w:space="0" w:color="000000"/>
              <w:left w:val="single" w:sz="4" w:space="0" w:color="000000"/>
              <w:bottom w:val="single" w:sz="4" w:space="0" w:color="000000"/>
              <w:right w:val="single" w:sz="4" w:space="0" w:color="000000"/>
            </w:tcBorders>
            <w:hideMark/>
          </w:tcPr>
          <w:p w:rsidR="001A6D2C" w:rsidRPr="001A6D2C" w:rsidRDefault="00824AE8" w:rsidP="001A6D2C">
            <w:pPr>
              <w:tabs>
                <w:tab w:val="left" w:pos="-180"/>
              </w:tabs>
              <w:spacing w:after="0"/>
              <w:jc w:val="both"/>
              <w:rPr>
                <w:rFonts w:ascii="Times New Roman" w:hAnsi="Times New Roman"/>
                <w:sz w:val="24"/>
                <w:szCs w:val="24"/>
              </w:rPr>
            </w:pPr>
            <w:r w:rsidRPr="001A6D2C">
              <w:rPr>
                <w:rFonts w:ascii="Times New Roman" w:hAnsi="Times New Roman"/>
                <w:sz w:val="24"/>
                <w:szCs w:val="24"/>
              </w:rPr>
              <w:t>Заявка подается в</w:t>
            </w:r>
            <w:r w:rsidR="001A6D2C" w:rsidRPr="001A6D2C">
              <w:rPr>
                <w:rFonts w:ascii="Times New Roman" w:hAnsi="Times New Roman"/>
                <w:sz w:val="24"/>
                <w:szCs w:val="24"/>
              </w:rPr>
              <w:t xml:space="preserve"> администрацию Вилинского сельского поселения Бахчисарайского района</w:t>
            </w:r>
            <w:r w:rsidRPr="001A6D2C">
              <w:rPr>
                <w:rFonts w:ascii="Times New Roman" w:hAnsi="Times New Roman"/>
                <w:sz w:val="24"/>
                <w:szCs w:val="24"/>
              </w:rPr>
              <w:t xml:space="preserve"> </w:t>
            </w:r>
            <w:r w:rsidR="001A6D2C" w:rsidRPr="001A6D2C">
              <w:rPr>
                <w:rFonts w:ascii="Times New Roman" w:hAnsi="Times New Roman"/>
                <w:sz w:val="24"/>
                <w:szCs w:val="24"/>
              </w:rPr>
              <w:t>Республика Крым по адресу: с. Вилино, ул. Ленина, д.50-Б</w:t>
            </w:r>
            <w:r w:rsidR="00522F18">
              <w:rPr>
                <w:rFonts w:ascii="Times New Roman" w:hAnsi="Times New Roman"/>
                <w:sz w:val="24"/>
                <w:szCs w:val="24"/>
              </w:rPr>
              <w:t xml:space="preserve">, каб. </w:t>
            </w:r>
            <w:r w:rsidR="00C95D18">
              <w:rPr>
                <w:rFonts w:ascii="Times New Roman" w:hAnsi="Times New Roman"/>
                <w:sz w:val="24"/>
                <w:szCs w:val="24"/>
              </w:rPr>
              <w:t>№2</w:t>
            </w:r>
          </w:p>
          <w:p w:rsidR="00824AE8" w:rsidRPr="00824AE8" w:rsidRDefault="00824AE8" w:rsidP="001A6D2C">
            <w:pPr>
              <w:tabs>
                <w:tab w:val="left" w:pos="-180"/>
              </w:tabs>
              <w:spacing w:after="0"/>
              <w:jc w:val="both"/>
              <w:rPr>
                <w:rFonts w:ascii="Times New Roman" w:hAnsi="Times New Roman"/>
                <w:sz w:val="24"/>
                <w:szCs w:val="24"/>
              </w:rPr>
            </w:pPr>
          </w:p>
        </w:tc>
      </w:tr>
    </w:tbl>
    <w:p w:rsidR="00EF3210" w:rsidRDefault="00EF3210" w:rsidP="00D311D1">
      <w:pPr>
        <w:spacing w:after="0"/>
        <w:ind w:firstLine="709"/>
        <w:jc w:val="both"/>
        <w:rPr>
          <w:rFonts w:ascii="Times New Roman" w:hAnsi="Times New Roman"/>
          <w:sz w:val="24"/>
          <w:szCs w:val="24"/>
        </w:rPr>
      </w:pPr>
      <w:bookmarkStart w:id="4" w:name="_GoBack"/>
      <w:bookmarkEnd w:id="4"/>
    </w:p>
    <w:sectPr w:rsidR="00EF3210" w:rsidSect="00D311D1">
      <w:pgSz w:w="11906" w:h="16838"/>
      <w:pgMar w:top="709" w:right="850"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183" w:rsidRDefault="00254183" w:rsidP="007D13B6">
      <w:pPr>
        <w:spacing w:after="0" w:line="240" w:lineRule="auto"/>
      </w:pPr>
      <w:r>
        <w:separator/>
      </w:r>
    </w:p>
  </w:endnote>
  <w:endnote w:type="continuationSeparator" w:id="0">
    <w:p w:rsidR="00254183" w:rsidRDefault="00254183" w:rsidP="007D1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183" w:rsidRDefault="00254183" w:rsidP="007D13B6">
      <w:pPr>
        <w:spacing w:after="0" w:line="240" w:lineRule="auto"/>
      </w:pPr>
      <w:r>
        <w:separator/>
      </w:r>
    </w:p>
  </w:footnote>
  <w:footnote w:type="continuationSeparator" w:id="0">
    <w:p w:rsidR="00254183" w:rsidRDefault="00254183" w:rsidP="007D13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C05D49"/>
    <w:multiLevelType w:val="hybridMultilevel"/>
    <w:tmpl w:val="C64275C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288"/>
        </w:tabs>
        <w:ind w:left="1288" w:hanging="720"/>
      </w:pPr>
      <w:rPr>
        <w:rFonts w:hint="default"/>
        <w:sz w:val="24"/>
        <w:szCs w:val="24"/>
      </w:rPr>
    </w:lvl>
    <w:lvl w:ilvl="2" w:tplc="FEAE2140">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25D47B08"/>
    <w:multiLevelType w:val="multilevel"/>
    <w:tmpl w:val="65561076"/>
    <w:lvl w:ilvl="0">
      <w:start w:val="1"/>
      <w:numFmt w:val="decimal"/>
      <w:lvlText w:val="%1."/>
      <w:lvlJc w:val="left"/>
      <w:pPr>
        <w:ind w:left="720" w:hanging="360"/>
      </w:pPr>
      <w:rPr>
        <w:rFonts w:hint="default"/>
      </w:rPr>
    </w:lvl>
    <w:lvl w:ilvl="1">
      <w:start w:val="1"/>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159C4"/>
    <w:rsid w:val="000002C3"/>
    <w:rsid w:val="00014169"/>
    <w:rsid w:val="000229E3"/>
    <w:rsid w:val="00046E26"/>
    <w:rsid w:val="000502FA"/>
    <w:rsid w:val="000548C2"/>
    <w:rsid w:val="000821FC"/>
    <w:rsid w:val="000C04E1"/>
    <w:rsid w:val="001159C4"/>
    <w:rsid w:val="00122848"/>
    <w:rsid w:val="00145238"/>
    <w:rsid w:val="001A6D2C"/>
    <w:rsid w:val="001C48CE"/>
    <w:rsid w:val="001F549F"/>
    <w:rsid w:val="002245C5"/>
    <w:rsid w:val="00232A4B"/>
    <w:rsid w:val="0023355C"/>
    <w:rsid w:val="00234419"/>
    <w:rsid w:val="00254183"/>
    <w:rsid w:val="0026253D"/>
    <w:rsid w:val="00273197"/>
    <w:rsid w:val="002C3163"/>
    <w:rsid w:val="002C3543"/>
    <w:rsid w:val="003337E3"/>
    <w:rsid w:val="00342319"/>
    <w:rsid w:val="0035779C"/>
    <w:rsid w:val="00385DB3"/>
    <w:rsid w:val="003B1092"/>
    <w:rsid w:val="003C0E50"/>
    <w:rsid w:val="003D0EE6"/>
    <w:rsid w:val="003F3151"/>
    <w:rsid w:val="00404D01"/>
    <w:rsid w:val="00435E53"/>
    <w:rsid w:val="00464997"/>
    <w:rsid w:val="004A39DE"/>
    <w:rsid w:val="004F151C"/>
    <w:rsid w:val="00522F18"/>
    <w:rsid w:val="00523EFB"/>
    <w:rsid w:val="005466DB"/>
    <w:rsid w:val="00561709"/>
    <w:rsid w:val="005D7F7E"/>
    <w:rsid w:val="005E60A4"/>
    <w:rsid w:val="006117AE"/>
    <w:rsid w:val="00613272"/>
    <w:rsid w:val="0066399F"/>
    <w:rsid w:val="0069184D"/>
    <w:rsid w:val="00703E51"/>
    <w:rsid w:val="007077AF"/>
    <w:rsid w:val="0074608C"/>
    <w:rsid w:val="007564AA"/>
    <w:rsid w:val="00756B51"/>
    <w:rsid w:val="007612D4"/>
    <w:rsid w:val="00775069"/>
    <w:rsid w:val="00776246"/>
    <w:rsid w:val="00785316"/>
    <w:rsid w:val="007D13B6"/>
    <w:rsid w:val="00801CBB"/>
    <w:rsid w:val="008036E8"/>
    <w:rsid w:val="00824AE8"/>
    <w:rsid w:val="00830797"/>
    <w:rsid w:val="00836255"/>
    <w:rsid w:val="00892FCF"/>
    <w:rsid w:val="008D4441"/>
    <w:rsid w:val="008E5C88"/>
    <w:rsid w:val="008F2110"/>
    <w:rsid w:val="008F40BC"/>
    <w:rsid w:val="009001DD"/>
    <w:rsid w:val="0091564A"/>
    <w:rsid w:val="00922C6F"/>
    <w:rsid w:val="00946FC0"/>
    <w:rsid w:val="00947534"/>
    <w:rsid w:val="009500DD"/>
    <w:rsid w:val="009743F2"/>
    <w:rsid w:val="009965CC"/>
    <w:rsid w:val="009E2C9C"/>
    <w:rsid w:val="00A20CCB"/>
    <w:rsid w:val="00A27B7D"/>
    <w:rsid w:val="00A51B42"/>
    <w:rsid w:val="00A559F2"/>
    <w:rsid w:val="00AA656A"/>
    <w:rsid w:val="00AB4EDB"/>
    <w:rsid w:val="00B14C84"/>
    <w:rsid w:val="00B416C5"/>
    <w:rsid w:val="00B5680C"/>
    <w:rsid w:val="00B56CFE"/>
    <w:rsid w:val="00BD4DE2"/>
    <w:rsid w:val="00C3307B"/>
    <w:rsid w:val="00C95D18"/>
    <w:rsid w:val="00CA1938"/>
    <w:rsid w:val="00D15BB0"/>
    <w:rsid w:val="00D311D1"/>
    <w:rsid w:val="00D46D62"/>
    <w:rsid w:val="00D51E20"/>
    <w:rsid w:val="00D74F1F"/>
    <w:rsid w:val="00D91B64"/>
    <w:rsid w:val="00DC2601"/>
    <w:rsid w:val="00E44101"/>
    <w:rsid w:val="00E9003E"/>
    <w:rsid w:val="00EB3426"/>
    <w:rsid w:val="00EF1A53"/>
    <w:rsid w:val="00EF3210"/>
    <w:rsid w:val="00F03F5E"/>
    <w:rsid w:val="00F80CF6"/>
    <w:rsid w:val="00F867FF"/>
    <w:rsid w:val="00F87525"/>
    <w:rsid w:val="00FB0743"/>
    <w:rsid w:val="00FC3866"/>
    <w:rsid w:val="00FF5F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AEA5A"/>
  <w15:docId w15:val="{C43CEE61-F6F5-4766-91DE-20F7CE9C7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210"/>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7D13B6"/>
    <w:pPr>
      <w:keepNext/>
      <w:numPr>
        <w:numId w:val="1"/>
      </w:numPr>
      <w:suppressAutoHyphens/>
      <w:spacing w:before="240" w:after="60" w:line="240" w:lineRule="auto"/>
      <w:outlineLvl w:val="0"/>
    </w:pPr>
    <w:rPr>
      <w:rFonts w:ascii="Arial" w:hAnsi="Arial" w:cs="Arial"/>
      <w:b/>
      <w:bCs/>
      <w:kern w:val="1"/>
      <w:sz w:val="32"/>
      <w:szCs w:val="32"/>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List Paragraph1,Заговок Марина,1,UL,Абзац маркированнный,Table-Normal,RSHB_Table-Normal,Предусловия,1. Абзац списка,Нумерованный список_ФТ"/>
    <w:basedOn w:val="a"/>
    <w:link w:val="a4"/>
    <w:uiPriority w:val="99"/>
    <w:qFormat/>
    <w:rsid w:val="007D13B6"/>
    <w:pPr>
      <w:ind w:left="720"/>
      <w:contextualSpacing/>
    </w:pPr>
  </w:style>
  <w:style w:type="paragraph" w:styleId="a5">
    <w:name w:val="No Spacing"/>
    <w:link w:val="a6"/>
    <w:uiPriority w:val="99"/>
    <w:qFormat/>
    <w:rsid w:val="007D13B6"/>
    <w:pPr>
      <w:spacing w:after="0" w:line="240" w:lineRule="auto"/>
    </w:pPr>
    <w:rPr>
      <w:rFonts w:ascii="Calibri" w:eastAsia="Times New Roman" w:hAnsi="Calibri" w:cs="Times New Roman"/>
      <w:lang w:eastAsia="ru-RU"/>
    </w:rPr>
  </w:style>
  <w:style w:type="character" w:customStyle="1" w:styleId="a6">
    <w:name w:val="Без интервала Знак"/>
    <w:link w:val="a5"/>
    <w:uiPriority w:val="99"/>
    <w:qFormat/>
    <w:rsid w:val="007D13B6"/>
    <w:rPr>
      <w:rFonts w:ascii="Calibri" w:eastAsia="Times New Roman" w:hAnsi="Calibri" w:cs="Times New Roman"/>
      <w:lang w:eastAsia="ru-RU"/>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List Paragraph1 Знак,Заговок Марина Знак,1 Знак,UL Знак,Абзац маркированнный Знак,Table-Normal Знак"/>
    <w:link w:val="a3"/>
    <w:uiPriority w:val="99"/>
    <w:locked/>
    <w:rsid w:val="007D13B6"/>
    <w:rPr>
      <w:rFonts w:ascii="Calibri" w:eastAsia="Times New Roman" w:hAnsi="Calibri" w:cs="Times New Roman"/>
    </w:rPr>
  </w:style>
  <w:style w:type="paragraph" w:styleId="a7">
    <w:name w:val="Body Text Indent"/>
    <w:basedOn w:val="a"/>
    <w:link w:val="a8"/>
    <w:rsid w:val="007D13B6"/>
    <w:pPr>
      <w:suppressAutoHyphens/>
      <w:spacing w:after="120" w:line="240" w:lineRule="auto"/>
      <w:ind w:left="283"/>
    </w:pPr>
    <w:rPr>
      <w:rFonts w:ascii="Times New Roman" w:hAnsi="Times New Roman"/>
      <w:sz w:val="24"/>
      <w:szCs w:val="24"/>
      <w:lang w:eastAsia="zh-CN"/>
    </w:rPr>
  </w:style>
  <w:style w:type="character" w:customStyle="1" w:styleId="a8">
    <w:name w:val="Основной текст с отступом Знак"/>
    <w:basedOn w:val="a0"/>
    <w:link w:val="a7"/>
    <w:rsid w:val="007D13B6"/>
    <w:rPr>
      <w:rFonts w:ascii="Times New Roman" w:eastAsia="Times New Roman" w:hAnsi="Times New Roman" w:cs="Times New Roman"/>
      <w:sz w:val="24"/>
      <w:szCs w:val="24"/>
      <w:lang w:eastAsia="zh-CN"/>
    </w:rPr>
  </w:style>
  <w:style w:type="character" w:customStyle="1" w:styleId="10">
    <w:name w:val="Заголовок 1 Знак"/>
    <w:basedOn w:val="a0"/>
    <w:link w:val="1"/>
    <w:rsid w:val="007D13B6"/>
    <w:rPr>
      <w:rFonts w:ascii="Arial" w:eastAsia="Times New Roman" w:hAnsi="Arial" w:cs="Arial"/>
      <w:b/>
      <w:bCs/>
      <w:kern w:val="1"/>
      <w:sz w:val="32"/>
      <w:szCs w:val="32"/>
      <w:lang w:eastAsia="ar-SA"/>
    </w:rPr>
  </w:style>
  <w:style w:type="character" w:styleId="a9">
    <w:name w:val="footnote reference"/>
    <w:aliases w:val="Знак сноски-FN,Ciae niinee-FN,Ссылка на сноску 45"/>
    <w:link w:val="11"/>
    <w:rsid w:val="007D13B6"/>
    <w:rPr>
      <w:vertAlign w:val="superscript"/>
    </w:rPr>
  </w:style>
  <w:style w:type="paragraph" w:styleId="aa">
    <w:name w:val="footnote text"/>
    <w:aliases w:val=" Знак,Знак21,Знак4 Знак,Знак2 Знак,Normal (Web),Обычный (веб) Знак,Обычный (Web) Знак,Обычный (веб) Знак1 Знак Знак,Обычный (веб) Знак Знак Знак Знак,Обычный (веб) Знак1 Знак Знак Знак Знак,Текст сноски Знак Знак1,Знак,Текст сноски1,Знак111"/>
    <w:basedOn w:val="a"/>
    <w:link w:val="ab"/>
    <w:uiPriority w:val="99"/>
    <w:unhideWhenUsed/>
    <w:qFormat/>
    <w:rsid w:val="007D13B6"/>
    <w:pPr>
      <w:suppressAutoHyphens/>
      <w:spacing w:after="0" w:line="240" w:lineRule="auto"/>
    </w:pPr>
    <w:rPr>
      <w:rFonts w:ascii="Times New Roman" w:hAnsi="Times New Roman"/>
      <w:sz w:val="20"/>
      <w:szCs w:val="20"/>
      <w:lang w:eastAsia="ar-SA"/>
    </w:rPr>
  </w:style>
  <w:style w:type="character" w:customStyle="1" w:styleId="ab">
    <w:name w:val="Текст сноски Знак"/>
    <w:aliases w:val=" Знак Знак,Знак21 Знак,Знак4 Знак Знак,Знак2 Знак Знак,Normal (Web) Знак,Обычный (веб) Знак Знак,Обычный (Web) Знак Знак,Обычный (веб) Знак1 Знак Знак Знак,Обычный (веб) Знак Знак Знак Знак Знак,Текст сноски Знак Знак1 Знак,Знак Знак"/>
    <w:basedOn w:val="a0"/>
    <w:link w:val="aa"/>
    <w:uiPriority w:val="99"/>
    <w:rsid w:val="007D13B6"/>
    <w:rPr>
      <w:rFonts w:ascii="Times New Roman" w:eastAsia="Times New Roman" w:hAnsi="Times New Roman" w:cs="Times New Roman"/>
      <w:sz w:val="20"/>
      <w:szCs w:val="20"/>
      <w:lang w:eastAsia="ar-SA"/>
    </w:rPr>
  </w:style>
  <w:style w:type="paragraph" w:customStyle="1" w:styleId="Standard">
    <w:name w:val="Standard"/>
    <w:uiPriority w:val="99"/>
    <w:rsid w:val="007D13B6"/>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styleId="ac">
    <w:name w:val="Balloon Text"/>
    <w:basedOn w:val="a"/>
    <w:link w:val="ad"/>
    <w:uiPriority w:val="99"/>
    <w:semiHidden/>
    <w:unhideWhenUsed/>
    <w:rsid w:val="002C3163"/>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C3163"/>
    <w:rPr>
      <w:rFonts w:ascii="Segoe UI" w:eastAsia="Times New Roman" w:hAnsi="Segoe UI" w:cs="Segoe UI"/>
      <w:sz w:val="18"/>
      <w:szCs w:val="18"/>
      <w:lang w:eastAsia="ru-RU"/>
    </w:rPr>
  </w:style>
  <w:style w:type="character" w:styleId="ae">
    <w:name w:val="Hyperlink"/>
    <w:rsid w:val="00824AE8"/>
    <w:rPr>
      <w:color w:val="0000FF"/>
      <w:u w:val="single"/>
    </w:rPr>
  </w:style>
  <w:style w:type="paragraph" w:customStyle="1" w:styleId="11">
    <w:name w:val="Знак сноски1"/>
    <w:basedOn w:val="a"/>
    <w:link w:val="a9"/>
    <w:qFormat/>
    <w:rsid w:val="00824AE8"/>
    <w:rPr>
      <w:rFonts w:asciiTheme="minorHAnsi" w:eastAsiaTheme="minorHAnsi" w:hAnsiTheme="minorHAnsi" w:cstheme="minorBidi"/>
      <w:vertAlign w:val="superscript"/>
      <w:lang w:eastAsia="en-US"/>
    </w:rPr>
  </w:style>
  <w:style w:type="paragraph" w:customStyle="1" w:styleId="5">
    <w:name w:val="Основной текст (5)"/>
    <w:basedOn w:val="a"/>
    <w:qFormat/>
    <w:rsid w:val="00824AE8"/>
    <w:pPr>
      <w:widowControl w:val="0"/>
      <w:pBdr>
        <w:top w:val="nil"/>
        <w:left w:val="nil"/>
        <w:bottom w:val="nil"/>
        <w:right w:val="nil"/>
        <w:between w:val="nil"/>
      </w:pBdr>
      <w:shd w:val="solid" w:color="FFFFFF" w:fill="auto"/>
      <w:suppressAutoHyphens/>
      <w:spacing w:before="240" w:after="0" w:line="274" w:lineRule="exact"/>
      <w:jc w:val="both"/>
    </w:pPr>
    <w:rPr>
      <w:rFonts w:ascii="Times New Roman" w:hAnsi="Times New Roman"/>
      <w:b/>
      <w:bCs/>
      <w:sz w:val="20"/>
      <w:szCs w:val="20"/>
      <w:lang w:eastAsia="zh-CN"/>
    </w:rPr>
  </w:style>
  <w:style w:type="paragraph" w:customStyle="1" w:styleId="12">
    <w:name w:val="Обычный1"/>
    <w:rsid w:val="002C3543"/>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EF6AA-14BC-489A-A994-BCE6FD93C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493</TotalTime>
  <Pages>2</Pages>
  <Words>506</Words>
  <Characters>2887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PZ</cp:lastModifiedBy>
  <cp:revision>16</cp:revision>
  <cp:lastPrinted>2022-09-19T12:54:00Z</cp:lastPrinted>
  <dcterms:created xsi:type="dcterms:W3CDTF">2022-08-09T11:23:00Z</dcterms:created>
  <dcterms:modified xsi:type="dcterms:W3CDTF">2023-07-11T11:41:00Z</dcterms:modified>
</cp:coreProperties>
</file>